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Look w:val="0000" w:firstRow="0" w:lastRow="0" w:firstColumn="0" w:lastColumn="0" w:noHBand="0" w:noVBand="0"/>
      </w:tblPr>
      <w:tblGrid>
        <w:gridCol w:w="3283"/>
        <w:gridCol w:w="6073"/>
      </w:tblGrid>
      <w:tr w:rsidR="009526A4" w:rsidRPr="009526A4" w14:paraId="55DEF3F0" w14:textId="77777777" w:rsidTr="00B82278">
        <w:trPr>
          <w:trHeight w:hRule="exact" w:val="898"/>
        </w:trPr>
        <w:tc>
          <w:tcPr>
            <w:tcW w:w="3283" w:type="dxa"/>
          </w:tcPr>
          <w:p w14:paraId="541ACD21" w14:textId="77777777" w:rsidR="0070690E" w:rsidRPr="009526A4" w:rsidRDefault="0070690E" w:rsidP="00B82278">
            <w:pPr>
              <w:widowControl w:val="0"/>
              <w:jc w:val="center"/>
              <w:rPr>
                <w:b/>
                <w:bCs/>
                <w:noProof/>
                <w:sz w:val="28"/>
                <w:szCs w:val="28"/>
              </w:rPr>
            </w:pPr>
            <w:r w:rsidRPr="009526A4">
              <w:rPr>
                <w:b/>
                <w:bCs/>
                <w:noProof/>
                <w:sz w:val="28"/>
                <w:szCs w:val="28"/>
              </w:rPr>
              <w:t>HỘI ĐỒNG NHÂN DÂN</w:t>
            </w:r>
          </w:p>
          <w:p w14:paraId="233C55EA" w14:textId="77777777" w:rsidR="0070690E" w:rsidRPr="009526A4" w:rsidRDefault="0070690E" w:rsidP="00B82278">
            <w:pPr>
              <w:widowControl w:val="0"/>
              <w:jc w:val="center"/>
              <w:rPr>
                <w:b/>
                <w:bCs/>
                <w:noProof/>
                <w:sz w:val="28"/>
                <w:szCs w:val="28"/>
              </w:rPr>
            </w:pPr>
            <w:r w:rsidRPr="009526A4">
              <w:rPr>
                <w:b/>
                <w:bCs/>
                <w:noProof/>
                <w:sz w:val="28"/>
                <w:szCs w:val="28"/>
              </w:rPr>
              <w:t>TỈNH QUẢNG TRỊ</w:t>
            </w:r>
          </w:p>
          <w:p w14:paraId="5CB8AD33" w14:textId="73270D83" w:rsidR="0070690E" w:rsidRPr="009526A4" w:rsidRDefault="003F3B9B" w:rsidP="00B82278">
            <w:pPr>
              <w:widowControl w:val="0"/>
              <w:jc w:val="center"/>
              <w:rPr>
                <w:rFonts w:eastAsia="Calibri"/>
                <w:b/>
                <w:bCs/>
                <w:sz w:val="28"/>
                <w:szCs w:val="28"/>
              </w:rPr>
            </w:pPr>
            <w:r w:rsidRPr="009526A4">
              <w:rPr>
                <w:rFonts w:eastAsia="Calibri"/>
                <w:noProof/>
                <w:sz w:val="28"/>
                <w:szCs w:val="28"/>
              </w:rPr>
              <mc:AlternateContent>
                <mc:Choice Requires="wps">
                  <w:drawing>
                    <wp:anchor distT="4294967295" distB="4294967295" distL="114300" distR="114300" simplePos="0" relativeHeight="251659264" behindDoc="0" locked="0" layoutInCell="1" allowOverlap="1" wp14:anchorId="64E2C785" wp14:editId="05B7B1A7">
                      <wp:simplePos x="0" y="0"/>
                      <wp:positionH relativeFrom="column">
                        <wp:posOffset>561340</wp:posOffset>
                      </wp:positionH>
                      <wp:positionV relativeFrom="paragraph">
                        <wp:posOffset>31114</wp:posOffset>
                      </wp:positionV>
                      <wp:extent cx="788670" cy="0"/>
                      <wp:effectExtent l="0" t="0" r="1143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8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0D74C6" id="Line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4.2pt,2.45pt" to="106.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4oY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"/>
                  </w:pict>
                </mc:Fallback>
              </mc:AlternateContent>
            </w:r>
          </w:p>
        </w:tc>
        <w:tc>
          <w:tcPr>
            <w:tcW w:w="6073" w:type="dxa"/>
          </w:tcPr>
          <w:p w14:paraId="33D96A66" w14:textId="77777777" w:rsidR="0070690E" w:rsidRPr="009526A4" w:rsidRDefault="0070690E" w:rsidP="00B82278">
            <w:pPr>
              <w:widowControl w:val="0"/>
              <w:jc w:val="center"/>
              <w:rPr>
                <w:rFonts w:eastAsia="Calibri"/>
                <w:b/>
                <w:bCs/>
                <w:sz w:val="28"/>
                <w:szCs w:val="28"/>
              </w:rPr>
            </w:pPr>
            <w:r w:rsidRPr="009526A4">
              <w:rPr>
                <w:rFonts w:eastAsia="Calibri"/>
                <w:b/>
                <w:bCs/>
                <w:sz w:val="28"/>
                <w:szCs w:val="28"/>
              </w:rPr>
              <w:t>CỘNG HOÀ XÃ HỘI CHỦ NGHĨA VIỆT NAM</w:t>
            </w:r>
          </w:p>
          <w:p w14:paraId="36D3A1F9" w14:textId="77777777" w:rsidR="0070690E" w:rsidRPr="009526A4" w:rsidRDefault="0070690E" w:rsidP="00B82278">
            <w:pPr>
              <w:widowControl w:val="0"/>
              <w:jc w:val="center"/>
              <w:outlineLvl w:val="1"/>
              <w:rPr>
                <w:rFonts w:eastAsia="Calibri"/>
                <w:b/>
                <w:bCs/>
                <w:sz w:val="28"/>
                <w:szCs w:val="28"/>
              </w:rPr>
            </w:pPr>
            <w:r w:rsidRPr="009526A4">
              <w:rPr>
                <w:rFonts w:eastAsia="Calibri"/>
                <w:b/>
                <w:bCs/>
                <w:sz w:val="28"/>
                <w:szCs w:val="28"/>
              </w:rPr>
              <w:t>Độc lập - Tự do - Hạnh phúc</w:t>
            </w:r>
          </w:p>
          <w:p w14:paraId="6FF99BE8" w14:textId="65B69353" w:rsidR="0070690E" w:rsidRPr="009526A4" w:rsidRDefault="003F3B9B" w:rsidP="00B82278">
            <w:pPr>
              <w:widowControl w:val="0"/>
              <w:jc w:val="center"/>
              <w:rPr>
                <w:rFonts w:eastAsia="Calibri"/>
                <w:b/>
                <w:bCs/>
                <w:i/>
                <w:iCs/>
                <w:sz w:val="28"/>
                <w:szCs w:val="28"/>
              </w:rPr>
            </w:pPr>
            <w:r w:rsidRPr="009526A4">
              <w:rPr>
                <w:rFonts w:eastAsia="Calibri"/>
                <w:noProof/>
                <w:sz w:val="28"/>
                <w:szCs w:val="28"/>
              </w:rPr>
              <mc:AlternateContent>
                <mc:Choice Requires="wps">
                  <w:drawing>
                    <wp:anchor distT="4294967295" distB="4294967295" distL="114300" distR="114300" simplePos="0" relativeHeight="251660288" behindDoc="0" locked="0" layoutInCell="1" allowOverlap="1" wp14:anchorId="6B0D1D45" wp14:editId="43FD4115">
                      <wp:simplePos x="0" y="0"/>
                      <wp:positionH relativeFrom="column">
                        <wp:posOffset>794385</wp:posOffset>
                      </wp:positionH>
                      <wp:positionV relativeFrom="paragraph">
                        <wp:posOffset>24764</wp:posOffset>
                      </wp:positionV>
                      <wp:extent cx="2162175" cy="0"/>
                      <wp:effectExtent l="0" t="0" r="9525"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5072121" id="Line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55pt,1.95pt" to="232.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5DiEQIAACg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"/>
                  </w:pict>
                </mc:Fallback>
              </mc:AlternateContent>
            </w:r>
          </w:p>
        </w:tc>
      </w:tr>
      <w:tr w:rsidR="009526A4" w:rsidRPr="009526A4" w14:paraId="668DB5ED" w14:textId="77777777" w:rsidTr="00B82278">
        <w:tc>
          <w:tcPr>
            <w:tcW w:w="3283" w:type="dxa"/>
          </w:tcPr>
          <w:p w14:paraId="65412450" w14:textId="43084158" w:rsidR="0070690E" w:rsidRPr="009526A4" w:rsidRDefault="0070690E" w:rsidP="00B82278">
            <w:pPr>
              <w:widowControl w:val="0"/>
              <w:jc w:val="center"/>
              <w:outlineLvl w:val="6"/>
              <w:rPr>
                <w:rFonts w:eastAsia="Calibri"/>
                <w:sz w:val="28"/>
                <w:szCs w:val="28"/>
              </w:rPr>
            </w:pPr>
            <w:r w:rsidRPr="009526A4">
              <w:rPr>
                <w:rFonts w:eastAsia="Calibri"/>
                <w:sz w:val="28"/>
                <w:szCs w:val="28"/>
              </w:rPr>
              <w:t>Số:</w:t>
            </w:r>
            <w:r w:rsidR="00757C32" w:rsidRPr="009526A4">
              <w:rPr>
                <w:rFonts w:eastAsia="Calibri"/>
                <w:sz w:val="28"/>
                <w:szCs w:val="28"/>
              </w:rPr>
              <w:t xml:space="preserve">         </w:t>
            </w:r>
            <w:r w:rsidR="0051743C" w:rsidRPr="009526A4">
              <w:rPr>
                <w:rFonts w:eastAsia="Calibri"/>
                <w:sz w:val="28"/>
                <w:szCs w:val="28"/>
              </w:rPr>
              <w:t>/</w:t>
            </w:r>
            <w:r w:rsidRPr="009526A4">
              <w:rPr>
                <w:rFonts w:eastAsia="Calibri"/>
                <w:sz w:val="28"/>
                <w:szCs w:val="28"/>
              </w:rPr>
              <w:t>BC-HĐND</w:t>
            </w:r>
          </w:p>
          <w:p w14:paraId="0F1B0102" w14:textId="77777777" w:rsidR="0070690E" w:rsidRPr="009526A4" w:rsidRDefault="0070690E" w:rsidP="00B82278">
            <w:pPr>
              <w:widowControl w:val="0"/>
              <w:jc w:val="center"/>
              <w:outlineLvl w:val="6"/>
              <w:rPr>
                <w:rFonts w:eastAsia="Calibri"/>
                <w:sz w:val="28"/>
                <w:szCs w:val="28"/>
              </w:rPr>
            </w:pPr>
          </w:p>
          <w:p w14:paraId="1A026B71" w14:textId="7C626CDB" w:rsidR="0070690E" w:rsidRPr="00421AC7" w:rsidRDefault="00421AC7" w:rsidP="00421AC7">
            <w:pPr>
              <w:widowControl w:val="0"/>
              <w:jc w:val="center"/>
              <w:outlineLvl w:val="6"/>
              <w:rPr>
                <w:rFonts w:eastAsia="Calibri"/>
                <w:sz w:val="28"/>
                <w:szCs w:val="28"/>
              </w:rPr>
            </w:pPr>
            <w:r w:rsidRPr="00421AC7">
              <w:rPr>
                <w:rFonts w:eastAsia="Calibri"/>
                <w:sz w:val="28"/>
                <w:szCs w:val="28"/>
              </w:rPr>
              <w:t>Xin ý kiến tại Phiên họp thứ 50-TT HĐND tỉnh ngày 02/4/2025</w:t>
            </w:r>
          </w:p>
        </w:tc>
        <w:tc>
          <w:tcPr>
            <w:tcW w:w="6073" w:type="dxa"/>
          </w:tcPr>
          <w:p w14:paraId="69E08CFD" w14:textId="2904E694" w:rsidR="0070690E" w:rsidRPr="009526A4" w:rsidRDefault="0070690E" w:rsidP="00854D28">
            <w:pPr>
              <w:widowControl w:val="0"/>
              <w:jc w:val="center"/>
              <w:outlineLvl w:val="2"/>
              <w:rPr>
                <w:rFonts w:eastAsia="Calibri"/>
                <w:i/>
                <w:iCs/>
                <w:sz w:val="28"/>
                <w:szCs w:val="28"/>
              </w:rPr>
            </w:pPr>
            <w:r w:rsidRPr="009526A4">
              <w:rPr>
                <w:rFonts w:eastAsia="Calibri"/>
                <w:i/>
                <w:iCs/>
                <w:sz w:val="28"/>
                <w:szCs w:val="28"/>
              </w:rPr>
              <w:t>Quảng Trị, ngày</w:t>
            </w:r>
            <w:r w:rsidR="00F67797" w:rsidRPr="009526A4">
              <w:rPr>
                <w:rFonts w:eastAsia="Calibri"/>
                <w:i/>
                <w:iCs/>
                <w:sz w:val="28"/>
                <w:szCs w:val="28"/>
              </w:rPr>
              <w:t xml:space="preserve"> </w:t>
            </w:r>
            <w:r w:rsidR="00854D28">
              <w:rPr>
                <w:rFonts w:eastAsia="Calibri"/>
                <w:i/>
                <w:iCs/>
                <w:sz w:val="28"/>
                <w:szCs w:val="28"/>
              </w:rPr>
              <w:t>02</w:t>
            </w:r>
            <w:r w:rsidR="00757C32" w:rsidRPr="009526A4">
              <w:rPr>
                <w:rFonts w:eastAsia="Calibri"/>
                <w:i/>
                <w:iCs/>
                <w:sz w:val="28"/>
                <w:szCs w:val="28"/>
              </w:rPr>
              <w:t xml:space="preserve">  </w:t>
            </w:r>
            <w:r w:rsidR="00F67797" w:rsidRPr="009526A4">
              <w:rPr>
                <w:rFonts w:eastAsia="Calibri"/>
                <w:i/>
                <w:iCs/>
                <w:sz w:val="28"/>
                <w:szCs w:val="28"/>
              </w:rPr>
              <w:t xml:space="preserve"> </w:t>
            </w:r>
            <w:r w:rsidRPr="009526A4">
              <w:rPr>
                <w:rFonts w:eastAsia="Calibri"/>
                <w:i/>
                <w:iCs/>
                <w:sz w:val="28"/>
                <w:szCs w:val="28"/>
              </w:rPr>
              <w:t xml:space="preserve">tháng </w:t>
            </w:r>
            <w:r w:rsidR="00757C32" w:rsidRPr="009526A4">
              <w:rPr>
                <w:rFonts w:eastAsia="Calibri"/>
                <w:i/>
                <w:iCs/>
                <w:sz w:val="28"/>
                <w:szCs w:val="28"/>
              </w:rPr>
              <w:t>4</w:t>
            </w:r>
            <w:r w:rsidRPr="009526A4">
              <w:rPr>
                <w:rFonts w:eastAsia="Calibri"/>
                <w:i/>
                <w:iCs/>
                <w:sz w:val="28"/>
                <w:szCs w:val="28"/>
              </w:rPr>
              <w:t xml:space="preserve"> năm 2025</w:t>
            </w:r>
          </w:p>
        </w:tc>
      </w:tr>
    </w:tbl>
    <w:p w14:paraId="65893424" w14:textId="77777777" w:rsidR="0070690E" w:rsidRPr="009526A4" w:rsidRDefault="0070690E" w:rsidP="009A129E">
      <w:pPr>
        <w:pStyle w:val="Heading2"/>
        <w:keepNext w:val="0"/>
        <w:widowControl w:val="0"/>
        <w:spacing w:before="0" w:after="0" w:line="360" w:lineRule="atLeast"/>
        <w:ind w:firstLine="567"/>
        <w:jc w:val="center"/>
        <w:rPr>
          <w:rFonts w:ascii="Times New Roman" w:hAnsi="Times New Roman"/>
          <w:i w:val="0"/>
        </w:rPr>
      </w:pPr>
      <w:r w:rsidRPr="009526A4">
        <w:rPr>
          <w:rFonts w:ascii="Times New Roman" w:hAnsi="Times New Roman"/>
          <w:i w:val="0"/>
        </w:rPr>
        <w:t>BÁO CÁO</w:t>
      </w:r>
    </w:p>
    <w:p w14:paraId="5BA22A42" w14:textId="77777777" w:rsidR="0070690E" w:rsidRPr="009526A4" w:rsidRDefault="0070690E" w:rsidP="009A129E">
      <w:pPr>
        <w:pStyle w:val="Heading2"/>
        <w:keepNext w:val="0"/>
        <w:widowControl w:val="0"/>
        <w:spacing w:before="0" w:after="0" w:line="360" w:lineRule="atLeast"/>
        <w:ind w:firstLine="567"/>
        <w:jc w:val="center"/>
        <w:rPr>
          <w:rFonts w:ascii="Times New Roman" w:hAnsi="Times New Roman"/>
          <w:i w:val="0"/>
        </w:rPr>
      </w:pPr>
      <w:r w:rsidRPr="009526A4">
        <w:rPr>
          <w:rFonts w:ascii="Times New Roman" w:hAnsi="Times New Roman"/>
          <w:i w:val="0"/>
        </w:rPr>
        <w:t>thẩm tra của Ban Kinh tế - Ngân sách HĐND tỉnh</w:t>
      </w:r>
    </w:p>
    <w:p w14:paraId="773C165E" w14:textId="55E80E2B" w:rsidR="0070690E" w:rsidRPr="009526A4" w:rsidRDefault="0070690E" w:rsidP="009A129E">
      <w:pPr>
        <w:pStyle w:val="Heading2"/>
        <w:keepNext w:val="0"/>
        <w:widowControl w:val="0"/>
        <w:spacing w:before="0" w:after="0" w:line="360" w:lineRule="atLeast"/>
        <w:ind w:firstLine="567"/>
        <w:jc w:val="center"/>
        <w:rPr>
          <w:rFonts w:ascii="Times New Roman" w:hAnsi="Times New Roman"/>
          <w:i w:val="0"/>
        </w:rPr>
      </w:pPr>
      <w:r w:rsidRPr="009526A4">
        <w:rPr>
          <w:rFonts w:ascii="Times New Roman" w:hAnsi="Times New Roman"/>
          <w:i w:val="0"/>
        </w:rPr>
        <w:t xml:space="preserve">tại kỳ họp thứ </w:t>
      </w:r>
      <w:r w:rsidR="00757C32" w:rsidRPr="009526A4">
        <w:rPr>
          <w:rFonts w:ascii="Times New Roman" w:hAnsi="Times New Roman"/>
          <w:i w:val="0"/>
        </w:rPr>
        <w:t>30</w:t>
      </w:r>
      <w:r w:rsidRPr="009526A4">
        <w:rPr>
          <w:rFonts w:ascii="Times New Roman" w:hAnsi="Times New Roman"/>
          <w:i w:val="0"/>
        </w:rPr>
        <w:t xml:space="preserve"> - HĐND tỉnh khoá VIII, nhiệm kỳ 2021 - 2026</w:t>
      </w:r>
    </w:p>
    <w:p w14:paraId="5732FFAB" w14:textId="04063454" w:rsidR="0070690E" w:rsidRPr="009526A4" w:rsidRDefault="003F3B9B" w:rsidP="009A129E">
      <w:pPr>
        <w:pStyle w:val="Caption"/>
        <w:widowControl w:val="0"/>
        <w:spacing w:line="360" w:lineRule="atLeast"/>
        <w:ind w:firstLine="567"/>
        <w:jc w:val="both"/>
        <w:rPr>
          <w:b w:val="0"/>
          <w:sz w:val="28"/>
          <w:szCs w:val="28"/>
        </w:rPr>
      </w:pPr>
      <w:r w:rsidRPr="009526A4">
        <w:rPr>
          <w:noProof/>
          <w:sz w:val="28"/>
          <w:szCs w:val="28"/>
        </w:rPr>
        <mc:AlternateContent>
          <mc:Choice Requires="wps">
            <w:drawing>
              <wp:anchor distT="4294967294" distB="4294967294" distL="114300" distR="114300" simplePos="0" relativeHeight="251661312" behindDoc="0" locked="0" layoutInCell="1" allowOverlap="1" wp14:anchorId="7128C5BE" wp14:editId="707CEFBE">
                <wp:simplePos x="0" y="0"/>
                <wp:positionH relativeFrom="column">
                  <wp:posOffset>1972310</wp:posOffset>
                </wp:positionH>
                <wp:positionV relativeFrom="paragraph">
                  <wp:posOffset>60959</wp:posOffset>
                </wp:positionV>
                <wp:extent cx="2167255" cy="0"/>
                <wp:effectExtent l="0" t="0" r="4445"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67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C0E5E30" id="Line 3" o:spid="_x0000_s1026" style="position:absolute;flip:y;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5.3pt,4.8pt" to="325.9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"/>
            </w:pict>
          </mc:Fallback>
        </mc:AlternateContent>
      </w:r>
    </w:p>
    <w:p w14:paraId="5A873622" w14:textId="707AE433" w:rsidR="00583BEF" w:rsidRPr="009526A4" w:rsidRDefault="0070690E" w:rsidP="00D910D9">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sz w:val="28"/>
          <w:szCs w:val="28"/>
        </w:rPr>
        <w:t>Thực hiện chức năng, nhiệm vụ theo luật định và phân công của Thường trực HĐND tỉnh</w:t>
      </w:r>
      <w:r w:rsidR="005B4ABF" w:rsidRPr="009526A4">
        <w:rPr>
          <w:sz w:val="28"/>
          <w:szCs w:val="28"/>
        </w:rPr>
        <w:t xml:space="preserve"> về thẩm tra </w:t>
      </w:r>
      <w:r w:rsidR="00757C32" w:rsidRPr="009526A4">
        <w:rPr>
          <w:sz w:val="28"/>
          <w:szCs w:val="28"/>
        </w:rPr>
        <w:t>11</w:t>
      </w:r>
      <w:r w:rsidRPr="009526A4">
        <w:rPr>
          <w:sz w:val="28"/>
          <w:szCs w:val="28"/>
        </w:rPr>
        <w:t xml:space="preserve"> tờ trình</w:t>
      </w:r>
      <w:r w:rsidR="004403D0" w:rsidRPr="009526A4">
        <w:rPr>
          <w:sz w:val="28"/>
          <w:szCs w:val="28"/>
        </w:rPr>
        <w:t xml:space="preserve"> </w:t>
      </w:r>
      <w:r w:rsidR="00D72A82" w:rsidRPr="009526A4">
        <w:rPr>
          <w:sz w:val="28"/>
          <w:szCs w:val="28"/>
        </w:rPr>
        <w:t>kèm</w:t>
      </w:r>
      <w:r w:rsidR="00F8216B" w:rsidRPr="009526A4">
        <w:rPr>
          <w:sz w:val="28"/>
          <w:szCs w:val="28"/>
        </w:rPr>
        <w:t xml:space="preserve"> </w:t>
      </w:r>
      <w:r w:rsidR="00757C32" w:rsidRPr="009526A4">
        <w:rPr>
          <w:sz w:val="28"/>
          <w:szCs w:val="28"/>
        </w:rPr>
        <w:t>11</w:t>
      </w:r>
      <w:r w:rsidRPr="009526A4">
        <w:rPr>
          <w:sz w:val="28"/>
          <w:szCs w:val="28"/>
        </w:rPr>
        <w:t xml:space="preserve"> dự th</w:t>
      </w:r>
      <w:r w:rsidR="00757C32" w:rsidRPr="009526A4">
        <w:rPr>
          <w:sz w:val="28"/>
          <w:szCs w:val="28"/>
        </w:rPr>
        <w:t>ảo nghị quyết trình kỳ họp thứ 30</w:t>
      </w:r>
      <w:r w:rsidRPr="009526A4">
        <w:rPr>
          <w:sz w:val="28"/>
          <w:szCs w:val="28"/>
        </w:rPr>
        <w:t xml:space="preserve"> HĐND tỉnh,</w:t>
      </w:r>
      <w:r w:rsidR="005B4ABF" w:rsidRPr="009526A4">
        <w:rPr>
          <w:sz w:val="28"/>
          <w:szCs w:val="28"/>
        </w:rPr>
        <w:t xml:space="preserve"> </w:t>
      </w:r>
      <w:r w:rsidR="00583BEF" w:rsidRPr="009526A4">
        <w:rPr>
          <w:sz w:val="28"/>
          <w:szCs w:val="28"/>
        </w:rPr>
        <w:t>kết hợp tổ chức giám sát</w:t>
      </w:r>
      <w:r w:rsidR="00ED6766" w:rsidRPr="009526A4">
        <w:rPr>
          <w:sz w:val="28"/>
          <w:szCs w:val="28"/>
        </w:rPr>
        <w:t xml:space="preserve">, khảo sát, tham vấn </w:t>
      </w:r>
      <w:r w:rsidR="00583BEF" w:rsidRPr="009526A4">
        <w:rPr>
          <w:sz w:val="28"/>
          <w:szCs w:val="28"/>
        </w:rPr>
        <w:t>một số ngành, địa phương</w:t>
      </w:r>
      <w:r w:rsidR="00ED6766" w:rsidRPr="009526A4">
        <w:rPr>
          <w:sz w:val="28"/>
          <w:szCs w:val="28"/>
        </w:rPr>
        <w:t>, đơn vị có liên quan</w:t>
      </w:r>
      <w:r w:rsidR="00583BEF" w:rsidRPr="009526A4">
        <w:rPr>
          <w:sz w:val="28"/>
          <w:szCs w:val="28"/>
        </w:rPr>
        <w:t>; Ban Kinh tế - Ngân sách báo cáo HĐND tỉnh xem xét, quyết định một số nội dung như sau:</w:t>
      </w:r>
    </w:p>
    <w:p w14:paraId="1C5F0908" w14:textId="31ECC523" w:rsidR="00757C32" w:rsidRPr="009526A4" w:rsidRDefault="002709C7" w:rsidP="00D910D9">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9526A4">
        <w:rPr>
          <w:b/>
          <w:sz w:val="28"/>
          <w:szCs w:val="28"/>
        </w:rPr>
        <w:t>I</w:t>
      </w:r>
      <w:r w:rsidR="00757C32" w:rsidRPr="009526A4">
        <w:rPr>
          <w:b/>
          <w:sz w:val="28"/>
          <w:szCs w:val="28"/>
        </w:rPr>
        <w:t>. Đầu tư công</w:t>
      </w:r>
    </w:p>
    <w:p w14:paraId="5A14917E" w14:textId="77777777" w:rsidR="00C95856" w:rsidRPr="009526A4" w:rsidRDefault="00C95856" w:rsidP="00C95856">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lang w:val="pt-BR"/>
        </w:rPr>
      </w:pPr>
      <w:r w:rsidRPr="009526A4">
        <w:rPr>
          <w:bCs/>
          <w:sz w:val="28"/>
          <w:szCs w:val="28"/>
          <w:lang w:val="pt-BR"/>
        </w:rPr>
        <w:t>Việc đề nghị điều chỉnh Kế hoạch Đầu tư công hàng năm và trung hạn 2021-2025 phù hợp với quy định tại Khoản 7 Điều 71 Luật Đầu tư công</w:t>
      </w:r>
      <w:r w:rsidRPr="009526A4">
        <w:rPr>
          <w:rStyle w:val="FootnoteReference"/>
          <w:bCs/>
          <w:sz w:val="28"/>
          <w:szCs w:val="28"/>
          <w:lang w:val="pt-BR"/>
        </w:rPr>
        <w:footnoteReference w:id="1"/>
      </w:r>
      <w:r w:rsidRPr="009526A4">
        <w:rPr>
          <w:bCs/>
          <w:sz w:val="28"/>
          <w:szCs w:val="28"/>
          <w:lang w:val="pt-BR"/>
        </w:rPr>
        <w:t>. Ban Kinh tế - Ngân sách thống nhất đề nghị Hội đồng nhân dân tỉnh thông qua điều chỉnh Kế hoạch đầu tư công trung hạn 2021-2025 và kế hoạch năm 2025 nguồn cân đối theo tiêu chí; Bổ sung Kế hoạch đầu tư công trung hạn 2021-2025 và kế hoạch năm 2025 nguồn thu từ xổ số kiến thiết và đấu giá quyền sử dụng đất; Giảm dự toán kế hoạch năm 2024 và điều chỉnh kế hoạch năm 2025 từ nguồn thu đấu giá quyền sử dụng đất do tỉnh quản lý. Cụ thể:</w:t>
      </w:r>
    </w:p>
    <w:p w14:paraId="0D73AE8D" w14:textId="74B5EA0D" w:rsidR="00C95856" w:rsidRPr="009526A4" w:rsidRDefault="00757C32" w:rsidP="00C95856">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9526A4">
        <w:rPr>
          <w:b/>
          <w:sz w:val="28"/>
          <w:szCs w:val="28"/>
        </w:rPr>
        <w:t xml:space="preserve">1. </w:t>
      </w:r>
      <w:r w:rsidRPr="009526A4">
        <w:rPr>
          <w:b/>
          <w:spacing w:val="-6"/>
          <w:sz w:val="28"/>
          <w:szCs w:val="28"/>
        </w:rPr>
        <w:t xml:space="preserve">Giảm dự toán kế hoạch năm 2024 và điều chỉnh kế hoạch năm 2025 </w:t>
      </w:r>
      <w:r w:rsidRPr="009526A4">
        <w:rPr>
          <w:b/>
          <w:sz w:val="28"/>
          <w:szCs w:val="28"/>
        </w:rPr>
        <w:t>n</w:t>
      </w:r>
      <w:r w:rsidRPr="009526A4">
        <w:rPr>
          <w:b/>
          <w:spacing w:val="-6"/>
          <w:sz w:val="28"/>
          <w:szCs w:val="28"/>
        </w:rPr>
        <w:t xml:space="preserve">guồn vốn đầu tư từ nguồn thu đấu giá quyền sử dụng đất do tỉnh quản lý </w:t>
      </w:r>
      <w:r w:rsidRPr="009526A4">
        <w:rPr>
          <w:i/>
          <w:sz w:val="28"/>
          <w:szCs w:val="28"/>
        </w:rPr>
        <w:t>(Tờ trình số 48/TTr-UBND ngày 27/3/202</w:t>
      </w:r>
      <w:r w:rsidR="000968F5">
        <w:rPr>
          <w:i/>
          <w:sz w:val="28"/>
          <w:szCs w:val="28"/>
        </w:rPr>
        <w:t>5</w:t>
      </w:r>
      <w:r w:rsidRPr="009526A4">
        <w:rPr>
          <w:i/>
          <w:sz w:val="28"/>
          <w:szCs w:val="28"/>
        </w:rPr>
        <w:t xml:space="preserve"> của Ủy ban nhân dân tỉnh)</w:t>
      </w:r>
      <w:bookmarkStart w:id="0" w:name="_Hlk192863349"/>
    </w:p>
    <w:p w14:paraId="48BEC19D" w14:textId="088AACAE" w:rsidR="00C95856" w:rsidRPr="009526A4" w:rsidRDefault="00C95856" w:rsidP="00C95856">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9526A4">
        <w:rPr>
          <w:b/>
          <w:i/>
          <w:sz w:val="28"/>
          <w:szCs w:val="28"/>
        </w:rPr>
        <w:t>a) Giảm dự toán kế hoạch năm 2024 từ nguồn thu đấu giá quyền sử dụng đất do tỉnh quản lý</w:t>
      </w:r>
    </w:p>
    <w:p w14:paraId="6207C47B" w14:textId="7E4AE4C2" w:rsidR="00C95856" w:rsidRPr="009526A4" w:rsidRDefault="00C95856" w:rsidP="00C95856">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rPr>
      </w:pPr>
      <w:r w:rsidRPr="009526A4">
        <w:rPr>
          <w:bCs/>
          <w:sz w:val="28"/>
          <w:szCs w:val="28"/>
        </w:rPr>
        <w:lastRenderedPageBreak/>
        <w:t xml:space="preserve">Nguồn thu từ đấu giá, đấu thầu các khu đất cho nhà đầu tư sử dụng được giao kế hoạch năm 2024 là </w:t>
      </w:r>
      <w:r w:rsidRPr="00854D28">
        <w:rPr>
          <w:b/>
          <w:bCs/>
          <w:sz w:val="28"/>
          <w:szCs w:val="28"/>
        </w:rPr>
        <w:t>35.000 triệu đồng,</w:t>
      </w:r>
      <w:r w:rsidRPr="009526A4">
        <w:rPr>
          <w:bCs/>
          <w:sz w:val="28"/>
          <w:szCs w:val="28"/>
        </w:rPr>
        <w:t xml:space="preserve"> trong đó phân bổ cho đo đạc địa chính và quỹ phát triển đất là </w:t>
      </w:r>
      <w:bookmarkStart w:id="1" w:name="_Hlk192854584"/>
      <w:r w:rsidRPr="009526A4">
        <w:rPr>
          <w:bCs/>
          <w:sz w:val="28"/>
          <w:szCs w:val="28"/>
        </w:rPr>
        <w:t>5.250</w:t>
      </w:r>
      <w:bookmarkEnd w:id="1"/>
      <w:r w:rsidRPr="009526A4">
        <w:rPr>
          <w:bCs/>
          <w:sz w:val="28"/>
          <w:szCs w:val="28"/>
        </w:rPr>
        <w:t xml:space="preserve"> triệu đồng; các 11 dự án phát triển KTXH là </w:t>
      </w:r>
      <w:bookmarkStart w:id="2" w:name="_Hlk192854601"/>
      <w:r w:rsidRPr="009526A4">
        <w:rPr>
          <w:bCs/>
          <w:sz w:val="28"/>
          <w:szCs w:val="28"/>
        </w:rPr>
        <w:t>29.750</w:t>
      </w:r>
      <w:bookmarkEnd w:id="2"/>
      <w:r w:rsidRPr="009526A4">
        <w:rPr>
          <w:bCs/>
          <w:sz w:val="28"/>
          <w:szCs w:val="28"/>
        </w:rPr>
        <w:t xml:space="preserve"> triệu đồng</w:t>
      </w:r>
      <w:r w:rsidRPr="009526A4">
        <w:rPr>
          <w:rStyle w:val="FootnoteReference"/>
          <w:bCs/>
          <w:sz w:val="28"/>
          <w:szCs w:val="28"/>
        </w:rPr>
        <w:footnoteReference w:id="2"/>
      </w:r>
      <w:r w:rsidRPr="009526A4">
        <w:rPr>
          <w:bCs/>
          <w:sz w:val="28"/>
          <w:szCs w:val="28"/>
        </w:rPr>
        <w:t xml:space="preserve">. Kết quả thực hiện năm 2024 nguồn vốn này chưa thu được nên không có vốn để giải ngân. </w:t>
      </w:r>
      <w:bookmarkStart w:id="3" w:name="_Hlk192854639"/>
      <w:r w:rsidRPr="009526A4">
        <w:rPr>
          <w:bCs/>
          <w:sz w:val="28"/>
          <w:szCs w:val="28"/>
        </w:rPr>
        <w:t>Để có cơ sở bố trí vốn tiếp cho các năm sau, đảm bảo số vốn bố trí hàng năm không vượt kế hoạch đầu tư công trung hạn 2021-2025 đã được giao</w:t>
      </w:r>
      <w:bookmarkEnd w:id="3"/>
      <w:r w:rsidRPr="009526A4">
        <w:rPr>
          <w:bCs/>
          <w:sz w:val="28"/>
          <w:szCs w:val="28"/>
        </w:rPr>
        <w:t>, cần thiết điều chỉnh giảm dự toán toàn bộ số vốn được giao kế hoạch năm 2024 cho các công trình sử dụng nguồn vốn nói trên.</w:t>
      </w:r>
    </w:p>
    <w:p w14:paraId="73792E6B" w14:textId="77777777" w:rsidR="00C95856" w:rsidRPr="009526A4" w:rsidRDefault="00C95856" w:rsidP="00C95856">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9526A4">
        <w:rPr>
          <w:b/>
          <w:i/>
          <w:sz w:val="28"/>
          <w:szCs w:val="28"/>
        </w:rPr>
        <w:t>b) Điều chỉnh kế hoạch năm 2025 từ nguồn thu đấu giá quyền sử dụng đất do tỉnh quản lý</w:t>
      </w:r>
    </w:p>
    <w:p w14:paraId="4FBFFB40" w14:textId="77777777" w:rsidR="00C95856" w:rsidRPr="009526A4" w:rsidRDefault="00C95856" w:rsidP="00C95856">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9526A4">
        <w:rPr>
          <w:bCs/>
          <w:sz w:val="28"/>
          <w:szCs w:val="28"/>
        </w:rPr>
        <w:t>Năm 2025, một số công trình trụ sở khởi công mới năm 2025 phải tạm dừng triển khai xây dựng theo chủ trương của Ban Thường vụ Tỉnh ủy tại văn bản số 1907-CV/TU ngày 05/3/2025 và một số công trình chuyển tiếp cần giãn tiến độ để ưu tiên điều chuyển vốn sang cho các công trình khác cần đẩy nhanh tiến độ để sớm hoàn thành đưa vào sử dụng. Do đó, Ban Kinh tế - Ngân sách đề nghị HĐND tỉnh điều chỉnh kế hoạch năm 2025 nguồn vốn đầu tư từ nguồn thu đấu giá quyền sử dụng đất do tỉnh quản lý như sau:</w:t>
      </w:r>
    </w:p>
    <w:p w14:paraId="70C242D1" w14:textId="114E65AF" w:rsidR="00C95856" w:rsidRPr="009526A4" w:rsidRDefault="00C95856" w:rsidP="00C95856">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9526A4">
        <w:rPr>
          <w:b/>
          <w:bCs/>
          <w:i/>
          <w:iCs/>
          <w:sz w:val="28"/>
          <w:szCs w:val="28"/>
        </w:rPr>
        <w:t>b1) Nguồn thu từ đấu giá, đấu thầu các khu đất cho nhà đầu tư sử d</w:t>
      </w:r>
      <w:r w:rsidR="00726DBD">
        <w:rPr>
          <w:b/>
          <w:bCs/>
          <w:i/>
          <w:iCs/>
          <w:sz w:val="28"/>
          <w:szCs w:val="28"/>
        </w:rPr>
        <w:t>ụng</w:t>
      </w:r>
    </w:p>
    <w:p w14:paraId="6644291D" w14:textId="77777777" w:rsidR="00C95856" w:rsidRPr="009526A4" w:rsidRDefault="00C95856" w:rsidP="00C95856">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9526A4">
        <w:rPr>
          <w:bCs/>
          <w:sz w:val="28"/>
          <w:szCs w:val="28"/>
        </w:rPr>
        <w:t xml:space="preserve">- Điều chỉnh giảm </w:t>
      </w:r>
      <w:r w:rsidRPr="009526A4">
        <w:rPr>
          <w:b/>
          <w:bCs/>
          <w:sz w:val="28"/>
          <w:szCs w:val="28"/>
        </w:rPr>
        <w:t xml:space="preserve">28.163 triệu đồng </w:t>
      </w:r>
      <w:r w:rsidRPr="009526A4">
        <w:rPr>
          <w:bCs/>
          <w:sz w:val="28"/>
          <w:szCs w:val="28"/>
        </w:rPr>
        <w:t>của các công trình dự án gồm: (1)</w:t>
      </w:r>
      <w:r w:rsidRPr="009526A4">
        <w:rPr>
          <w:b/>
          <w:bCs/>
          <w:sz w:val="28"/>
          <w:szCs w:val="28"/>
        </w:rPr>
        <w:t xml:space="preserve"> </w:t>
      </w:r>
      <w:r w:rsidRPr="009526A4">
        <w:rPr>
          <w:bCs/>
          <w:sz w:val="28"/>
          <w:szCs w:val="28"/>
        </w:rPr>
        <w:t>Điều chỉnh giảm</w:t>
      </w:r>
      <w:r w:rsidRPr="009526A4">
        <w:rPr>
          <w:bCs/>
          <w:i/>
          <w:sz w:val="28"/>
          <w:szCs w:val="28"/>
        </w:rPr>
        <w:t xml:space="preserve"> </w:t>
      </w:r>
      <w:r w:rsidRPr="009526A4">
        <w:rPr>
          <w:bCs/>
          <w:sz w:val="28"/>
          <w:szCs w:val="28"/>
        </w:rPr>
        <w:t>21.478,5 triệu đồng các dự án xây dựng trụ sở UBND xã khởi công mới năm 2025</w:t>
      </w:r>
      <w:r w:rsidRPr="009526A4">
        <w:rPr>
          <w:rStyle w:val="FootnoteReference"/>
          <w:bCs/>
          <w:sz w:val="28"/>
          <w:szCs w:val="28"/>
        </w:rPr>
        <w:footnoteReference w:id="3"/>
      </w:r>
      <w:r w:rsidRPr="009526A4">
        <w:rPr>
          <w:bCs/>
          <w:sz w:val="28"/>
          <w:szCs w:val="28"/>
        </w:rPr>
        <w:t>; (2) Giảm</w:t>
      </w:r>
      <w:r w:rsidRPr="009526A4">
        <w:rPr>
          <w:b/>
          <w:bCs/>
          <w:sz w:val="28"/>
          <w:szCs w:val="28"/>
        </w:rPr>
        <w:t xml:space="preserve"> 6.684,5 triệu đồng</w:t>
      </w:r>
      <w:r w:rsidRPr="009526A4">
        <w:rPr>
          <w:bCs/>
          <w:sz w:val="28"/>
          <w:szCs w:val="28"/>
        </w:rPr>
        <w:t xml:space="preserve"> Dự án Đường dân sinh kết nối Khu phố 3 và Khu phố 4, phường Đông Lễ, thành phố Đông Hà đến nay dự án chưa được phê duyệt báo cáo nghiên cứu khả thi.</w:t>
      </w:r>
    </w:p>
    <w:p w14:paraId="06602957" w14:textId="4071761D" w:rsidR="00972C0C" w:rsidRPr="009526A4" w:rsidRDefault="00C95856" w:rsidP="00972C0C">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9526A4">
        <w:rPr>
          <w:bCs/>
          <w:sz w:val="28"/>
          <w:szCs w:val="28"/>
        </w:rPr>
        <w:t xml:space="preserve">- Điều chỉnh tăng </w:t>
      </w:r>
      <w:r w:rsidRPr="009526A4">
        <w:rPr>
          <w:b/>
          <w:bCs/>
          <w:sz w:val="28"/>
          <w:szCs w:val="28"/>
        </w:rPr>
        <w:t>28.163 triệu đồng</w:t>
      </w:r>
      <w:r w:rsidRPr="009526A4">
        <w:rPr>
          <w:bCs/>
          <w:sz w:val="28"/>
          <w:szCs w:val="28"/>
        </w:rPr>
        <w:t xml:space="preserve"> cho 11 dự án </w:t>
      </w:r>
      <w:r w:rsidR="00972C0C" w:rsidRPr="009526A4">
        <w:rPr>
          <w:bCs/>
          <w:sz w:val="28"/>
          <w:szCs w:val="28"/>
        </w:rPr>
        <w:t xml:space="preserve">tương ứng </w:t>
      </w:r>
      <w:r w:rsidRPr="009526A4">
        <w:rPr>
          <w:bCs/>
          <w:sz w:val="28"/>
          <w:szCs w:val="28"/>
        </w:rPr>
        <w:t>thuộc kế hoạch năm 2024, nguồn thu từ đấu giá, đấu thầu các khu đất cho nhà đầu tư sử dụng đã điều chỉnh giảm dự toán kế hoạch năm 2024</w:t>
      </w:r>
      <w:r w:rsidR="00972C0C" w:rsidRPr="009526A4">
        <w:rPr>
          <w:bCs/>
          <w:sz w:val="28"/>
          <w:szCs w:val="28"/>
        </w:rPr>
        <w:t xml:space="preserve"> đ</w:t>
      </w:r>
      <w:r w:rsidRPr="009526A4">
        <w:rPr>
          <w:bCs/>
          <w:sz w:val="28"/>
          <w:szCs w:val="28"/>
        </w:rPr>
        <w:t>ể đẩy nhanh tiến độ hoàn thành</w:t>
      </w:r>
      <w:r w:rsidR="00972C0C" w:rsidRPr="009526A4">
        <w:rPr>
          <w:bCs/>
          <w:sz w:val="28"/>
          <w:szCs w:val="28"/>
        </w:rPr>
        <w:t>; r</w:t>
      </w:r>
      <w:r w:rsidRPr="009526A4">
        <w:rPr>
          <w:bCs/>
          <w:sz w:val="28"/>
          <w:szCs w:val="28"/>
        </w:rPr>
        <w:t xml:space="preserve">iêng dự án Nâng cấp đường ĐH43 huyện Triệu Phong đề xuất bố trí theo nhu cầu vốn để </w:t>
      </w:r>
      <w:r w:rsidRPr="009526A4">
        <w:rPr>
          <w:bCs/>
          <w:sz w:val="28"/>
          <w:szCs w:val="28"/>
        </w:rPr>
        <w:lastRenderedPageBreak/>
        <w:t xml:space="preserve">hoàn thành dự án </w:t>
      </w:r>
      <w:r w:rsidRPr="009526A4">
        <w:rPr>
          <w:bCs/>
          <w:i/>
          <w:sz w:val="28"/>
          <w:szCs w:val="28"/>
        </w:rPr>
        <w:t>(số vốn bổ sung kế hoạch năm 2025 thấp hơn số vốn điều chỉnh giảm kế hoạch năm 2024 là 1.587 triệu đồng).</w:t>
      </w:r>
    </w:p>
    <w:p w14:paraId="7F4AA35D" w14:textId="78128AD4" w:rsidR="00F57CB4" w:rsidRPr="009526A4" w:rsidRDefault="00C95856" w:rsidP="00F57CB4">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
          <w:iCs/>
          <w:sz w:val="28"/>
          <w:szCs w:val="28"/>
        </w:rPr>
      </w:pPr>
      <w:r w:rsidRPr="009526A4">
        <w:rPr>
          <w:b/>
          <w:bCs/>
          <w:i/>
          <w:iCs/>
          <w:sz w:val="28"/>
          <w:szCs w:val="28"/>
        </w:rPr>
        <w:t>b2) Nguồn thu</w:t>
      </w:r>
      <w:r w:rsidR="00726DBD">
        <w:rPr>
          <w:b/>
          <w:bCs/>
          <w:i/>
          <w:iCs/>
          <w:sz w:val="28"/>
          <w:szCs w:val="28"/>
        </w:rPr>
        <w:t xml:space="preserve"> từ đấu giá quyền sử dụng đất ở</w:t>
      </w:r>
    </w:p>
    <w:p w14:paraId="6BBB5CCD" w14:textId="3A4EE241" w:rsidR="0009607A" w:rsidRPr="009526A4" w:rsidRDefault="00C95856" w:rsidP="00F57CB4">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
          <w:iCs/>
          <w:sz w:val="28"/>
          <w:szCs w:val="28"/>
        </w:rPr>
      </w:pPr>
      <w:r w:rsidRPr="009526A4">
        <w:rPr>
          <w:bCs/>
          <w:sz w:val="28"/>
          <w:szCs w:val="28"/>
        </w:rPr>
        <w:t xml:space="preserve">- Điều chỉnh </w:t>
      </w:r>
      <w:r w:rsidRPr="009526A4">
        <w:rPr>
          <w:b/>
          <w:bCs/>
          <w:sz w:val="28"/>
          <w:szCs w:val="28"/>
        </w:rPr>
        <w:t>giảm 15.709 triệu đồng</w:t>
      </w:r>
      <w:r w:rsidRPr="009526A4">
        <w:rPr>
          <w:bCs/>
          <w:sz w:val="28"/>
          <w:szCs w:val="28"/>
        </w:rPr>
        <w:t xml:space="preserve"> của 04 dự án </w:t>
      </w:r>
      <w:r w:rsidR="0009607A" w:rsidRPr="009526A4">
        <w:rPr>
          <w:bCs/>
          <w:i/>
          <w:sz w:val="28"/>
          <w:szCs w:val="28"/>
        </w:rPr>
        <w:t>(</w:t>
      </w:r>
      <w:r w:rsidRPr="009526A4">
        <w:rPr>
          <w:bCs/>
          <w:i/>
          <w:sz w:val="28"/>
          <w:szCs w:val="28"/>
        </w:rPr>
        <w:t>gồm:  (1) Dự án Hệ thống thoát nước khu vực trường THCS Phan Đình Phùng và khu phố 2 phường 5 (5.000 triệu đồng); (2) Dự án Đường Trần Quang Khải nối dài (đoạn từ đường Hàn Mặc Tử đến đường Lê Thánh Tông) (4.628 triệu đồng); (3) Hỗ trợ phát triển kinh tế tập thể, hợp tác xã (81 triệu đồng); (4) Hạ tầng cơ bản cho phát triển toàn diện tỉnh Quảng Trị (6.000 triệu đồng</w:t>
      </w:r>
      <w:r w:rsidR="0009607A" w:rsidRPr="009526A4">
        <w:rPr>
          <w:bCs/>
          <w:i/>
          <w:sz w:val="28"/>
          <w:szCs w:val="28"/>
        </w:rPr>
        <w:t>))</w:t>
      </w:r>
      <w:r w:rsidRPr="009526A4">
        <w:rPr>
          <w:bCs/>
          <w:sz w:val="28"/>
          <w:szCs w:val="28"/>
        </w:rPr>
        <w:t xml:space="preserve"> </w:t>
      </w:r>
      <w:r w:rsidR="0009607A" w:rsidRPr="009526A4">
        <w:rPr>
          <w:bCs/>
          <w:sz w:val="28"/>
          <w:szCs w:val="28"/>
        </w:rPr>
        <w:t>đ</w:t>
      </w:r>
      <w:r w:rsidRPr="009526A4">
        <w:rPr>
          <w:bCs/>
          <w:sz w:val="28"/>
          <w:szCs w:val="28"/>
        </w:rPr>
        <w:t xml:space="preserve">ể bổ sung cho dự án </w:t>
      </w:r>
      <w:r w:rsidR="0009607A" w:rsidRPr="009526A4">
        <w:rPr>
          <w:bCs/>
          <w:sz w:val="28"/>
          <w:szCs w:val="28"/>
        </w:rPr>
        <w:t xml:space="preserve">(1) </w:t>
      </w:r>
      <w:r w:rsidRPr="009526A4">
        <w:rPr>
          <w:bCs/>
          <w:sz w:val="28"/>
          <w:szCs w:val="28"/>
        </w:rPr>
        <w:t xml:space="preserve">Đường ven biển kết nối với hành lang kinh tế Đông Tây (9.709 triệu đồng); </w:t>
      </w:r>
      <w:r w:rsidR="0009607A" w:rsidRPr="009526A4">
        <w:rPr>
          <w:bCs/>
          <w:sz w:val="28"/>
          <w:szCs w:val="28"/>
        </w:rPr>
        <w:t xml:space="preserve">(2) </w:t>
      </w:r>
      <w:r w:rsidRPr="009526A4">
        <w:rPr>
          <w:bCs/>
          <w:sz w:val="28"/>
          <w:szCs w:val="28"/>
        </w:rPr>
        <w:t>Hỗ trợ các huyện đăng ký xây dựng huyện đạt chuẩn nông thôn mới giai đoạn 2021-2025 là 6.000 triệu đồng do nguồn thu kế hoạch 2024 không đạt để đẩy nhanh tiến độ</w:t>
      </w:r>
      <w:bookmarkEnd w:id="0"/>
      <w:r w:rsidR="00F57CB4" w:rsidRPr="009526A4">
        <w:rPr>
          <w:bCs/>
          <w:sz w:val="28"/>
          <w:szCs w:val="28"/>
        </w:rPr>
        <w:t xml:space="preserve">. </w:t>
      </w:r>
    </w:p>
    <w:p w14:paraId="3237F54A" w14:textId="4D61468F" w:rsidR="00757C32" w:rsidRPr="009526A4" w:rsidRDefault="00757C32" w:rsidP="0009607A">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9526A4">
        <w:rPr>
          <w:b/>
          <w:sz w:val="28"/>
          <w:szCs w:val="28"/>
        </w:rPr>
        <w:t>2.</w:t>
      </w:r>
      <w:r w:rsidRPr="009526A4">
        <w:rPr>
          <w:sz w:val="28"/>
          <w:szCs w:val="28"/>
        </w:rPr>
        <w:t xml:space="preserve"> </w:t>
      </w:r>
      <w:r w:rsidRPr="009526A4">
        <w:rPr>
          <w:b/>
          <w:bCs/>
          <w:sz w:val="28"/>
          <w:szCs w:val="28"/>
          <w:lang w:val="vi-VN"/>
        </w:rPr>
        <w:t>B</w:t>
      </w:r>
      <w:r w:rsidRPr="009526A4">
        <w:rPr>
          <w:b/>
          <w:bCs/>
          <w:sz w:val="28"/>
          <w:szCs w:val="28"/>
          <w:lang w:val="it-IT"/>
        </w:rPr>
        <w:t>ổ</w:t>
      </w:r>
      <w:r w:rsidRPr="009526A4">
        <w:rPr>
          <w:b/>
          <w:bCs/>
          <w:sz w:val="28"/>
          <w:szCs w:val="28"/>
          <w:lang w:val="vi-VN"/>
        </w:rPr>
        <w:t xml:space="preserve"> sung kế hoạch đầu tư công trung hạn giai đoạn 2021-2025</w:t>
      </w:r>
      <w:r w:rsidRPr="009526A4">
        <w:rPr>
          <w:sz w:val="28"/>
          <w:szCs w:val="28"/>
        </w:rPr>
        <w:t xml:space="preserve"> </w:t>
      </w:r>
      <w:r w:rsidRPr="009526A4">
        <w:rPr>
          <w:b/>
          <w:bCs/>
          <w:sz w:val="28"/>
          <w:szCs w:val="28"/>
          <w:lang w:val="vi-VN"/>
        </w:rPr>
        <w:t xml:space="preserve">và phân bổ </w:t>
      </w:r>
      <w:r w:rsidRPr="009526A4">
        <w:rPr>
          <w:b/>
          <w:bCs/>
          <w:sz w:val="28"/>
          <w:szCs w:val="28"/>
          <w:lang w:val="it-IT"/>
        </w:rPr>
        <w:t xml:space="preserve">kế hoạch đầu tư công </w:t>
      </w:r>
      <w:r w:rsidRPr="009526A4">
        <w:rPr>
          <w:b/>
          <w:bCs/>
          <w:sz w:val="28"/>
          <w:szCs w:val="28"/>
          <w:lang w:val="vi-VN"/>
        </w:rPr>
        <w:t xml:space="preserve">năm 2025 từ </w:t>
      </w:r>
      <w:r w:rsidRPr="009526A4">
        <w:rPr>
          <w:b/>
          <w:bCs/>
          <w:sz w:val="28"/>
          <w:szCs w:val="28"/>
          <w:lang w:val="it-IT"/>
        </w:rPr>
        <w:t>nguồn</w:t>
      </w:r>
      <w:r w:rsidRPr="009526A4">
        <w:rPr>
          <w:b/>
          <w:sz w:val="28"/>
          <w:szCs w:val="28"/>
          <w:lang w:val="vi-VN"/>
        </w:rPr>
        <w:t xml:space="preserve"> vượt thu xổ số kiến thiết năm 2024 và nguồn </w:t>
      </w:r>
      <w:r w:rsidRPr="009526A4">
        <w:rPr>
          <w:b/>
          <w:bCs/>
          <w:sz w:val="28"/>
          <w:szCs w:val="28"/>
          <w:lang w:val="it-IT"/>
        </w:rPr>
        <w:t>vốn</w:t>
      </w:r>
      <w:r w:rsidRPr="009526A4">
        <w:rPr>
          <w:b/>
          <w:bCs/>
          <w:sz w:val="28"/>
          <w:szCs w:val="28"/>
          <w:lang w:val="vi-VN"/>
        </w:rPr>
        <w:t xml:space="preserve"> </w:t>
      </w:r>
      <w:r w:rsidRPr="009526A4">
        <w:rPr>
          <w:b/>
          <w:bCs/>
          <w:sz w:val="28"/>
          <w:szCs w:val="28"/>
          <w:lang w:val="it-IT"/>
        </w:rPr>
        <w:t>vượt</w:t>
      </w:r>
      <w:r w:rsidRPr="009526A4">
        <w:rPr>
          <w:b/>
          <w:bCs/>
          <w:sz w:val="28"/>
          <w:szCs w:val="28"/>
          <w:lang w:val="vi-VN"/>
        </w:rPr>
        <w:t xml:space="preserve"> thu </w:t>
      </w:r>
      <w:r w:rsidRPr="009526A4">
        <w:rPr>
          <w:b/>
          <w:sz w:val="28"/>
          <w:szCs w:val="28"/>
          <w:lang w:val="vi-VN"/>
        </w:rPr>
        <w:t xml:space="preserve">đấu giá quyền sử dụng đất năm 2024 do </w:t>
      </w:r>
      <w:r w:rsidRPr="009526A4">
        <w:rPr>
          <w:b/>
          <w:sz w:val="28"/>
          <w:szCs w:val="28"/>
        </w:rPr>
        <w:t xml:space="preserve">tỉnh quản lý </w:t>
      </w:r>
      <w:r w:rsidRPr="009526A4">
        <w:rPr>
          <w:i/>
          <w:sz w:val="28"/>
          <w:szCs w:val="28"/>
        </w:rPr>
        <w:t>(Tờ trình số 47/TTr-UBND ngày 27/3/202</w:t>
      </w:r>
      <w:r w:rsidR="000968F5">
        <w:rPr>
          <w:i/>
          <w:sz w:val="28"/>
          <w:szCs w:val="28"/>
        </w:rPr>
        <w:t>5</w:t>
      </w:r>
      <w:r w:rsidRPr="009526A4">
        <w:rPr>
          <w:i/>
          <w:sz w:val="28"/>
          <w:szCs w:val="28"/>
        </w:rPr>
        <w:t xml:space="preserve"> của Ủy ban nhân dân tỉnh)</w:t>
      </w:r>
    </w:p>
    <w:p w14:paraId="3E35EB32" w14:textId="77777777" w:rsidR="0009607A" w:rsidRPr="009526A4" w:rsidRDefault="0009607A" w:rsidP="0009607A">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
          <w:sz w:val="28"/>
          <w:szCs w:val="28"/>
          <w:lang w:val="vi-VN"/>
        </w:rPr>
      </w:pPr>
      <w:r w:rsidRPr="009526A4">
        <w:rPr>
          <w:b/>
          <w:bCs/>
          <w:i/>
          <w:sz w:val="28"/>
          <w:szCs w:val="28"/>
        </w:rPr>
        <w:t>a)</w:t>
      </w:r>
      <w:r w:rsidRPr="009526A4">
        <w:rPr>
          <w:b/>
          <w:bCs/>
          <w:i/>
          <w:sz w:val="28"/>
          <w:szCs w:val="28"/>
          <w:lang w:val="vi-VN"/>
        </w:rPr>
        <w:t xml:space="preserve"> Bổ sung </w:t>
      </w:r>
      <w:r w:rsidRPr="009526A4">
        <w:rPr>
          <w:b/>
          <w:bCs/>
          <w:i/>
          <w:sz w:val="28"/>
          <w:szCs w:val="28"/>
        </w:rPr>
        <w:t>K</w:t>
      </w:r>
      <w:r w:rsidRPr="009526A4">
        <w:rPr>
          <w:b/>
          <w:bCs/>
          <w:i/>
          <w:sz w:val="28"/>
          <w:szCs w:val="28"/>
          <w:lang w:val="vi-VN"/>
        </w:rPr>
        <w:t xml:space="preserve">ế hoạch đầu tư công trung hạn giai đoạn 2021-2025 </w:t>
      </w:r>
      <w:r w:rsidRPr="009526A4">
        <w:rPr>
          <w:b/>
          <w:bCs/>
          <w:i/>
          <w:sz w:val="28"/>
          <w:szCs w:val="28"/>
        </w:rPr>
        <w:t xml:space="preserve">và Kế hoạch đầu tư công năm 2025 </w:t>
      </w:r>
      <w:r w:rsidRPr="009526A4">
        <w:rPr>
          <w:b/>
          <w:bCs/>
          <w:i/>
          <w:sz w:val="28"/>
          <w:szCs w:val="28"/>
          <w:lang w:val="vi-VN"/>
        </w:rPr>
        <w:t>nguồn vốn Xổ số kiến thiết cho các nhiệm vụ chi đầu tư phát triển</w:t>
      </w:r>
    </w:p>
    <w:p w14:paraId="6C89224D" w14:textId="77777777" w:rsidR="00854D28" w:rsidRDefault="0009607A" w:rsidP="0009607A">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9526A4">
        <w:rPr>
          <w:sz w:val="28"/>
          <w:szCs w:val="28"/>
          <w:lang w:val="vi-VN"/>
        </w:rPr>
        <w:t>Năm 2024, tổng nguồn thu từ hoạt động Xổ số kiến thiết là 63.602,78 triệu đồng, trong đó đã phân bổ kế hoạch năm 2024 là 45.000 triệu đồng</w:t>
      </w:r>
      <w:r w:rsidRPr="009526A4">
        <w:rPr>
          <w:rStyle w:val="FootnoteReference"/>
          <w:sz w:val="28"/>
          <w:szCs w:val="28"/>
          <w:lang w:val="vi-VN"/>
        </w:rPr>
        <w:footnoteReference w:id="4"/>
      </w:r>
      <w:r w:rsidRPr="009526A4">
        <w:rPr>
          <w:sz w:val="28"/>
          <w:szCs w:val="28"/>
          <w:lang w:val="vi-VN"/>
        </w:rPr>
        <w:t xml:space="preserve">; số thu còn lại chưa phân bổ là </w:t>
      </w:r>
      <w:r w:rsidRPr="009526A4">
        <w:rPr>
          <w:b/>
          <w:sz w:val="28"/>
          <w:szCs w:val="28"/>
          <w:lang w:val="vi-VN"/>
        </w:rPr>
        <w:t>18.602,78 triệu đồng</w:t>
      </w:r>
      <w:r w:rsidRPr="009526A4">
        <w:rPr>
          <w:sz w:val="28"/>
          <w:szCs w:val="28"/>
          <w:lang w:val="vi-VN"/>
        </w:rPr>
        <w:t>.</w:t>
      </w:r>
      <w:r w:rsidRPr="009526A4">
        <w:rPr>
          <w:sz w:val="28"/>
          <w:szCs w:val="28"/>
        </w:rPr>
        <w:t xml:space="preserve"> </w:t>
      </w:r>
      <w:r w:rsidRPr="009526A4">
        <w:rPr>
          <w:b/>
          <w:bCs/>
          <w:i/>
          <w:sz w:val="28"/>
          <w:szCs w:val="28"/>
        </w:rPr>
        <w:t xml:space="preserve">Việc phân bổ nguồn vốn </w:t>
      </w:r>
      <w:r w:rsidRPr="009526A4">
        <w:rPr>
          <w:b/>
          <w:i/>
          <w:sz w:val="28"/>
          <w:szCs w:val="28"/>
          <w:lang w:val="vi-VN"/>
        </w:rPr>
        <w:t>Xổ số kiến thiết</w:t>
      </w:r>
      <w:r w:rsidRPr="009526A4">
        <w:rPr>
          <w:b/>
          <w:i/>
          <w:sz w:val="28"/>
          <w:szCs w:val="28"/>
        </w:rPr>
        <w:t xml:space="preserve"> phù hợp quy định tại điểm </w:t>
      </w:r>
      <w:r w:rsidRPr="009526A4">
        <w:rPr>
          <w:b/>
          <w:i/>
          <w:spacing w:val="3"/>
          <w:sz w:val="28"/>
          <w:szCs w:val="28"/>
          <w:shd w:val="clear" w:color="auto" w:fill="FFFFFF"/>
        </w:rPr>
        <w:t>b, khoản 2, Điều 22</w:t>
      </w:r>
      <w:r w:rsidRPr="009526A4">
        <w:rPr>
          <w:rStyle w:val="FootnoteReference"/>
          <w:b/>
          <w:i/>
          <w:spacing w:val="3"/>
          <w:sz w:val="28"/>
          <w:szCs w:val="28"/>
          <w:shd w:val="clear" w:color="auto" w:fill="FFFFFF"/>
        </w:rPr>
        <w:footnoteReference w:id="5"/>
      </w:r>
      <w:r w:rsidRPr="009526A4">
        <w:rPr>
          <w:b/>
          <w:i/>
          <w:spacing w:val="3"/>
          <w:sz w:val="28"/>
          <w:szCs w:val="28"/>
          <w:shd w:val="clear" w:color="auto" w:fill="FFFFFF"/>
        </w:rPr>
        <w:t xml:space="preserve"> Thông tư 49/2024/TT-BTC ngày 16/7/2024 của Bộ Tài chính về  </w:t>
      </w:r>
      <w:r w:rsidRPr="009526A4">
        <w:rPr>
          <w:b/>
          <w:bCs/>
          <w:i/>
          <w:sz w:val="28"/>
          <w:szCs w:val="28"/>
        </w:rPr>
        <w:t>Hướng dẫn xây dựng dự toán ngân sách nhà nước năm 2025 và kế hoạch tài chính - ngân sách nhà nước 03 năm 2025-2027,</w:t>
      </w:r>
      <w:r w:rsidRPr="009526A4">
        <w:rPr>
          <w:bCs/>
          <w:sz w:val="28"/>
          <w:szCs w:val="28"/>
        </w:rPr>
        <w:t xml:space="preserve"> s</w:t>
      </w:r>
      <w:r w:rsidRPr="009526A4">
        <w:rPr>
          <w:sz w:val="28"/>
          <w:szCs w:val="28"/>
        </w:rPr>
        <w:t>au khi có ý kiến của Ban Thường vụ Tỉnh ủy, tình hình thực tế của địa phương; Ban Kinh tế - Ngân sách đề nghị HĐND tỉnh thống nhất thống qua phương án phân bổ</w:t>
      </w:r>
      <w:r w:rsidRPr="009526A4">
        <w:rPr>
          <w:sz w:val="28"/>
          <w:szCs w:val="28"/>
          <w:lang w:val="vi-VN"/>
        </w:rPr>
        <w:t xml:space="preserve"> như sau:</w:t>
      </w:r>
      <w:r w:rsidRPr="009526A4">
        <w:rPr>
          <w:sz w:val="28"/>
          <w:szCs w:val="28"/>
        </w:rPr>
        <w:t xml:space="preserve"> </w:t>
      </w:r>
      <w:r w:rsidRPr="009526A4">
        <w:rPr>
          <w:bCs/>
          <w:sz w:val="28"/>
          <w:szCs w:val="28"/>
        </w:rPr>
        <w:t>(1)</w:t>
      </w:r>
      <w:r w:rsidRPr="009526A4">
        <w:rPr>
          <w:bCs/>
          <w:sz w:val="28"/>
          <w:szCs w:val="28"/>
          <w:lang w:val="vi-VN"/>
        </w:rPr>
        <w:t xml:space="preserve"> </w:t>
      </w:r>
      <w:r w:rsidRPr="009526A4">
        <w:rPr>
          <w:bCs/>
          <w:sz w:val="28"/>
          <w:szCs w:val="28"/>
        </w:rPr>
        <w:t>B</w:t>
      </w:r>
      <w:r w:rsidRPr="009526A4">
        <w:rPr>
          <w:bCs/>
          <w:sz w:val="28"/>
          <w:szCs w:val="28"/>
          <w:lang w:val="vi-VN"/>
        </w:rPr>
        <w:t>ổ sung Kế hoạch đầu tư công trung hạn giai đoạn 2021-2025 và Kế hoạch đầu tư công năm 2025</w:t>
      </w:r>
      <w:r w:rsidRPr="009526A4">
        <w:rPr>
          <w:bCs/>
          <w:sz w:val="28"/>
          <w:szCs w:val="28"/>
        </w:rPr>
        <w:t xml:space="preserve"> cho </w:t>
      </w:r>
      <w:r w:rsidRPr="009526A4">
        <w:rPr>
          <w:bCs/>
          <w:sz w:val="28"/>
          <w:szCs w:val="28"/>
          <w:lang w:val="vi-VN"/>
        </w:rPr>
        <w:t xml:space="preserve">Dự án Đầu tư nâng cấp cơ sở vật chất các đơn vị </w:t>
      </w:r>
      <w:r w:rsidRPr="009526A4">
        <w:rPr>
          <w:bCs/>
          <w:sz w:val="28"/>
          <w:szCs w:val="28"/>
          <w:lang w:val="vi-VN"/>
        </w:rPr>
        <w:lastRenderedPageBreak/>
        <w:t>trực thuộc Sở Giáo dục và Đào tạo Quảng Trị</w:t>
      </w:r>
      <w:r w:rsidRPr="009526A4">
        <w:rPr>
          <w:rStyle w:val="FootnoteReference"/>
          <w:bCs/>
          <w:sz w:val="28"/>
          <w:szCs w:val="28"/>
          <w:lang w:val="vi-VN"/>
        </w:rPr>
        <w:footnoteReference w:id="6"/>
      </w:r>
      <w:r w:rsidRPr="009526A4">
        <w:rPr>
          <w:bCs/>
          <w:i/>
          <w:sz w:val="28"/>
          <w:szCs w:val="28"/>
        </w:rPr>
        <w:t xml:space="preserve"> </w:t>
      </w:r>
      <w:r w:rsidRPr="009526A4">
        <w:rPr>
          <w:b/>
          <w:bCs/>
          <w:sz w:val="28"/>
          <w:szCs w:val="28"/>
        </w:rPr>
        <w:t>5.388 triệu đồng</w:t>
      </w:r>
      <w:r w:rsidRPr="009526A4">
        <w:rPr>
          <w:bCs/>
          <w:sz w:val="28"/>
          <w:szCs w:val="28"/>
        </w:rPr>
        <w:t xml:space="preserve"> để đẩy nhanh tiến độ thực hiện hoàn thành dự án trong năm 2025; (</w:t>
      </w:r>
      <w:r w:rsidRPr="009526A4">
        <w:rPr>
          <w:sz w:val="28"/>
          <w:szCs w:val="28"/>
        </w:rPr>
        <w:t xml:space="preserve">2) Bổ sung Kế hoạch đầu tư công trung hạn giai đoạn 2021-2025 và Kế hoạch đầu tư công năm 2025 (khi đủ điều kiện) các công trình đầu tư cho lĩnh vực giáo dục nhằm hoàn thiện tiêu chí huyện đạt chuẩn nông thôn mới với số </w:t>
      </w:r>
      <w:r w:rsidRPr="009526A4">
        <w:rPr>
          <w:b/>
          <w:sz w:val="28"/>
          <w:szCs w:val="28"/>
        </w:rPr>
        <w:t>vốn 10.000 triệu đồng</w:t>
      </w:r>
      <w:r w:rsidRPr="009526A4">
        <w:rPr>
          <w:rStyle w:val="FootnoteReference"/>
          <w:b/>
          <w:sz w:val="28"/>
          <w:szCs w:val="28"/>
        </w:rPr>
        <w:footnoteReference w:id="7"/>
      </w:r>
      <w:r w:rsidRPr="009526A4">
        <w:rPr>
          <w:b/>
          <w:sz w:val="28"/>
          <w:szCs w:val="28"/>
        </w:rPr>
        <w:t xml:space="preserve">; </w:t>
      </w:r>
    </w:p>
    <w:p w14:paraId="358CB5F4" w14:textId="58EAB632" w:rsidR="0009607A" w:rsidRPr="009526A4" w:rsidRDefault="00854D28" w:rsidP="0009607A">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rPr>
      </w:pPr>
      <w:r>
        <w:rPr>
          <w:b/>
          <w:sz w:val="28"/>
          <w:szCs w:val="28"/>
        </w:rPr>
        <w:t>Riêng đối với đề nghị</w:t>
      </w:r>
      <w:r w:rsidR="0009607A" w:rsidRPr="009526A4">
        <w:rPr>
          <w:bCs/>
          <w:sz w:val="28"/>
          <w:szCs w:val="28"/>
        </w:rPr>
        <w:t xml:space="preserve"> </w:t>
      </w:r>
      <w:r>
        <w:rPr>
          <w:bCs/>
          <w:sz w:val="28"/>
          <w:szCs w:val="28"/>
        </w:rPr>
        <w:t>b</w:t>
      </w:r>
      <w:r w:rsidR="0009607A" w:rsidRPr="009526A4">
        <w:rPr>
          <w:bCs/>
          <w:sz w:val="28"/>
          <w:szCs w:val="28"/>
        </w:rPr>
        <w:t xml:space="preserve">ổ sung Kế hoạch đầu tư công trung hạn giai đoạn 2021-2025 và Kế hoạch đầu tư công năm 2025 cho </w:t>
      </w:r>
      <w:r w:rsidR="0009607A" w:rsidRPr="009526A4">
        <w:rPr>
          <w:bCs/>
          <w:sz w:val="28"/>
          <w:szCs w:val="28"/>
          <w:lang w:val="vi-VN"/>
        </w:rPr>
        <w:t>Dự án Đường ven biển kết nối hành lang kinh tế Đông Tây, tỉnh Quảng Trị - giai đoạn</w:t>
      </w:r>
      <w:r w:rsidR="0009607A" w:rsidRPr="009526A4">
        <w:rPr>
          <w:bCs/>
          <w:sz w:val="28"/>
          <w:szCs w:val="28"/>
        </w:rPr>
        <w:t xml:space="preserve"> 1</w:t>
      </w:r>
      <w:r w:rsidR="0009607A" w:rsidRPr="009526A4">
        <w:rPr>
          <w:rStyle w:val="FootnoteReference"/>
          <w:bCs/>
          <w:sz w:val="28"/>
          <w:szCs w:val="28"/>
        </w:rPr>
        <w:footnoteReference w:id="8"/>
      </w:r>
      <w:r w:rsidR="0009607A" w:rsidRPr="009526A4">
        <w:rPr>
          <w:bCs/>
          <w:sz w:val="28"/>
          <w:szCs w:val="28"/>
        </w:rPr>
        <w:t xml:space="preserve">: </w:t>
      </w:r>
      <w:r w:rsidR="0009607A" w:rsidRPr="009526A4">
        <w:rPr>
          <w:b/>
          <w:bCs/>
          <w:sz w:val="28"/>
          <w:szCs w:val="28"/>
        </w:rPr>
        <w:t xml:space="preserve">3.214,78 triệu đồng </w:t>
      </w:r>
      <w:r w:rsidR="0009607A" w:rsidRPr="009526A4">
        <w:rPr>
          <w:bCs/>
          <w:sz w:val="28"/>
          <w:szCs w:val="28"/>
        </w:rPr>
        <w:t xml:space="preserve">để giải phóng mặt bằng </w:t>
      </w:r>
      <w:r>
        <w:rPr>
          <w:bCs/>
          <w:sz w:val="28"/>
          <w:szCs w:val="28"/>
        </w:rPr>
        <w:t xml:space="preserve">đẩy nhanh tiến độ thi công, </w:t>
      </w:r>
      <w:r w:rsidRPr="00D64008">
        <w:rPr>
          <w:b/>
          <w:bCs/>
          <w:sz w:val="28"/>
          <w:szCs w:val="28"/>
        </w:rPr>
        <w:t xml:space="preserve">Ban Kinh tế Ngân sách HĐND tỉnh đề nghị UBND tỉnh chỉ đạo rà soát cân đối </w:t>
      </w:r>
      <w:r w:rsidR="00D64008">
        <w:rPr>
          <w:b/>
          <w:bCs/>
          <w:sz w:val="28"/>
          <w:szCs w:val="28"/>
        </w:rPr>
        <w:t xml:space="preserve">lại </w:t>
      </w:r>
      <w:r w:rsidRPr="00D64008">
        <w:rPr>
          <w:b/>
          <w:bCs/>
          <w:sz w:val="28"/>
          <w:szCs w:val="28"/>
        </w:rPr>
        <w:t>cho các dự án đầu tư lĩnh vực gi</w:t>
      </w:r>
      <w:r w:rsidR="00DE008D">
        <w:rPr>
          <w:b/>
          <w:bCs/>
          <w:sz w:val="28"/>
          <w:szCs w:val="28"/>
        </w:rPr>
        <w:t>á</w:t>
      </w:r>
      <w:r w:rsidRPr="00D64008">
        <w:rPr>
          <w:b/>
          <w:bCs/>
          <w:sz w:val="28"/>
          <w:szCs w:val="28"/>
        </w:rPr>
        <w:t>o dục-đào tạo theo ý kiến Kết luận của Thường trực Tỉnh ủy</w:t>
      </w:r>
      <w:r w:rsidR="00D64008">
        <w:rPr>
          <w:b/>
          <w:bCs/>
          <w:sz w:val="28"/>
          <w:szCs w:val="28"/>
        </w:rPr>
        <w:t xml:space="preserve"> để trình HĐND tỉnh quyết định.</w:t>
      </w:r>
    </w:p>
    <w:p w14:paraId="79DC7EDF" w14:textId="756DFADA" w:rsidR="00285C56" w:rsidRPr="009526A4" w:rsidRDefault="00285C56" w:rsidP="00285C56">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
          <w:sz w:val="28"/>
          <w:szCs w:val="28"/>
        </w:rPr>
      </w:pPr>
      <w:r w:rsidRPr="009526A4">
        <w:rPr>
          <w:b/>
          <w:bCs/>
          <w:i/>
          <w:sz w:val="28"/>
          <w:szCs w:val="28"/>
        </w:rPr>
        <w:t>b) N</w:t>
      </w:r>
      <w:r w:rsidRPr="009526A4">
        <w:rPr>
          <w:b/>
          <w:bCs/>
          <w:i/>
          <w:sz w:val="28"/>
          <w:szCs w:val="28"/>
          <w:lang w:val="vi-VN"/>
        </w:rPr>
        <w:t xml:space="preserve">guồn vốn vượt thu từ đấu giá quyền sử dụng đất kế hoạch năm 2024 do </w:t>
      </w:r>
      <w:r w:rsidRPr="009526A4">
        <w:rPr>
          <w:b/>
          <w:bCs/>
          <w:i/>
          <w:sz w:val="28"/>
          <w:szCs w:val="28"/>
        </w:rPr>
        <w:t>tỉnh quản lý</w:t>
      </w:r>
    </w:p>
    <w:p w14:paraId="1634984D" w14:textId="77777777" w:rsidR="003A22FD" w:rsidRPr="009526A4" w:rsidRDefault="00285C56" w:rsidP="003A22FD">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vi-VN"/>
        </w:rPr>
      </w:pPr>
      <w:r w:rsidRPr="009526A4">
        <w:rPr>
          <w:bCs/>
          <w:sz w:val="28"/>
          <w:szCs w:val="28"/>
          <w:lang w:val="vi-VN"/>
        </w:rPr>
        <w:t>Năm 2024</w:t>
      </w:r>
      <w:r w:rsidRPr="009526A4">
        <w:rPr>
          <w:bCs/>
          <w:sz w:val="28"/>
          <w:szCs w:val="28"/>
        </w:rPr>
        <w:t xml:space="preserve"> tổng </w:t>
      </w:r>
      <w:r w:rsidRPr="009526A4">
        <w:rPr>
          <w:sz w:val="28"/>
          <w:szCs w:val="28"/>
          <w:lang w:val="vi-VN"/>
        </w:rPr>
        <w:t xml:space="preserve">số tiền thu của </w:t>
      </w:r>
      <w:r w:rsidRPr="009526A4">
        <w:rPr>
          <w:bCs/>
          <w:sz w:val="28"/>
          <w:szCs w:val="28"/>
          <w:lang w:val="vi-VN"/>
        </w:rPr>
        <w:t>Trung tâm Phát triển quỹ đất tỉnh</w:t>
      </w:r>
      <w:r w:rsidRPr="009526A4">
        <w:rPr>
          <w:sz w:val="28"/>
          <w:szCs w:val="28"/>
          <w:lang w:val="vi-VN"/>
        </w:rPr>
        <w:t xml:space="preserve"> là 216.34</w:t>
      </w:r>
      <w:r w:rsidRPr="009526A4">
        <w:rPr>
          <w:sz w:val="28"/>
          <w:szCs w:val="28"/>
        </w:rPr>
        <w:t>2.609.417</w:t>
      </w:r>
      <w:r w:rsidRPr="009526A4">
        <w:rPr>
          <w:sz w:val="28"/>
          <w:szCs w:val="28"/>
          <w:lang w:val="vi-VN"/>
        </w:rPr>
        <w:t xml:space="preserve"> đồng</w:t>
      </w:r>
      <w:r w:rsidRPr="009526A4">
        <w:rPr>
          <w:sz w:val="28"/>
          <w:szCs w:val="28"/>
        </w:rPr>
        <w:t>/ số giao là 215.000.000.000 đồng,</w:t>
      </w:r>
      <w:r w:rsidRPr="009526A4">
        <w:rPr>
          <w:sz w:val="28"/>
          <w:szCs w:val="28"/>
          <w:lang w:val="vi-VN"/>
        </w:rPr>
        <w:t xml:space="preserve"> vượt thu là </w:t>
      </w:r>
      <w:r w:rsidRPr="009526A4">
        <w:rPr>
          <w:b/>
          <w:sz w:val="28"/>
          <w:szCs w:val="28"/>
          <w:lang w:val="vi-VN"/>
        </w:rPr>
        <w:t>1.342.609.417 đồng</w:t>
      </w:r>
      <w:r w:rsidRPr="009526A4">
        <w:rPr>
          <w:sz w:val="28"/>
          <w:szCs w:val="28"/>
          <w:lang w:val="vi-VN"/>
        </w:rPr>
        <w:t xml:space="preserve"> so với dự toán được giao</w:t>
      </w:r>
      <w:r w:rsidRPr="009526A4">
        <w:rPr>
          <w:sz w:val="28"/>
          <w:szCs w:val="28"/>
        </w:rPr>
        <w:t xml:space="preserve"> sau điều chỉnh</w:t>
      </w:r>
      <w:r w:rsidRPr="009526A4">
        <w:rPr>
          <w:rStyle w:val="FootnoteReference"/>
          <w:sz w:val="28"/>
          <w:szCs w:val="28"/>
        </w:rPr>
        <w:footnoteReference w:id="9"/>
      </w:r>
      <w:r w:rsidRPr="009526A4">
        <w:rPr>
          <w:sz w:val="28"/>
          <w:szCs w:val="28"/>
          <w:lang w:val="vi-VN"/>
        </w:rPr>
        <w:t xml:space="preserve">. </w:t>
      </w:r>
      <w:r w:rsidRPr="009526A4">
        <w:rPr>
          <w:sz w:val="28"/>
          <w:szCs w:val="28"/>
        </w:rPr>
        <w:t xml:space="preserve">Căn cứ </w:t>
      </w:r>
      <w:r w:rsidRPr="009526A4">
        <w:rPr>
          <w:sz w:val="28"/>
          <w:szCs w:val="28"/>
          <w:lang w:val="vi-VN"/>
        </w:rPr>
        <w:t xml:space="preserve">Nghị quyết </w:t>
      </w:r>
      <w:r w:rsidRPr="009526A4">
        <w:rPr>
          <w:bCs/>
          <w:sz w:val="28"/>
          <w:szCs w:val="28"/>
          <w:lang w:val="vi-VN"/>
        </w:rPr>
        <w:t>số 111/2021/NQ-HĐND ngày 30/8/2021 của HĐND tỉnh</w:t>
      </w:r>
      <w:r w:rsidRPr="009526A4">
        <w:rPr>
          <w:b/>
          <w:sz w:val="28"/>
          <w:szCs w:val="28"/>
          <w:lang w:val="vi-VN"/>
        </w:rPr>
        <w:t xml:space="preserve"> </w:t>
      </w:r>
      <w:r w:rsidRPr="009526A4">
        <w:rPr>
          <w:bCs/>
          <w:sz w:val="28"/>
          <w:szCs w:val="28"/>
          <w:lang w:val="vi-VN"/>
        </w:rPr>
        <w:t>về cơ chế tài chính xây dựng kết cấu hạ tầng phát triển quỹ đất và giải phóng mặt bằng tạo quỹ đất sạch trên địa bàn tỉnh</w:t>
      </w:r>
      <w:r w:rsidRPr="009526A4">
        <w:rPr>
          <w:bCs/>
          <w:sz w:val="28"/>
          <w:szCs w:val="28"/>
        </w:rPr>
        <w:t xml:space="preserve">, Ban Kinh tế - Ngân sách đề nghị Hội đồng nhân dân tỉnh thống nhất </w:t>
      </w:r>
      <w:r w:rsidRPr="009526A4">
        <w:rPr>
          <w:sz w:val="28"/>
          <w:szCs w:val="28"/>
          <w:lang w:val="vi-VN"/>
        </w:rPr>
        <w:t>phân bổ số vốn vượt thu như sau:</w:t>
      </w:r>
      <w:r w:rsidRPr="009526A4">
        <w:rPr>
          <w:sz w:val="28"/>
          <w:szCs w:val="28"/>
        </w:rPr>
        <w:t xml:space="preserve"> (1)</w:t>
      </w:r>
      <w:r w:rsidRPr="009526A4">
        <w:rPr>
          <w:sz w:val="28"/>
          <w:szCs w:val="28"/>
          <w:lang w:val="vi-VN"/>
        </w:rPr>
        <w:t xml:space="preserve"> Đo đạc địa chính và quỹ phát triển đất (15%): </w:t>
      </w:r>
      <w:r w:rsidRPr="009526A4">
        <w:rPr>
          <w:b/>
          <w:sz w:val="28"/>
          <w:szCs w:val="28"/>
          <w:lang w:val="vi-VN"/>
        </w:rPr>
        <w:t>201.391.000 đồng</w:t>
      </w:r>
      <w:r w:rsidRPr="009526A4">
        <w:rPr>
          <w:b/>
          <w:sz w:val="28"/>
          <w:szCs w:val="28"/>
        </w:rPr>
        <w:t xml:space="preserve">; </w:t>
      </w:r>
      <w:r w:rsidRPr="009526A4">
        <w:rPr>
          <w:sz w:val="28"/>
          <w:szCs w:val="28"/>
        </w:rPr>
        <w:t xml:space="preserve">(2) </w:t>
      </w:r>
      <w:r w:rsidRPr="009526A4">
        <w:rPr>
          <w:sz w:val="28"/>
          <w:szCs w:val="28"/>
          <w:lang w:val="vi-VN"/>
        </w:rPr>
        <w:t xml:space="preserve">Bố trí cho dự án xây dựng kết cấu hạ tầng phát triển quỹ đất (47%): </w:t>
      </w:r>
      <w:r w:rsidRPr="009526A4">
        <w:rPr>
          <w:b/>
          <w:sz w:val="28"/>
          <w:szCs w:val="28"/>
          <w:lang w:val="vi-VN"/>
        </w:rPr>
        <w:t>631.000.000 đồng</w:t>
      </w:r>
      <w:r w:rsidRPr="009526A4">
        <w:rPr>
          <w:rStyle w:val="FootnoteReference"/>
          <w:sz w:val="28"/>
          <w:szCs w:val="28"/>
          <w:lang w:val="vi-VN"/>
        </w:rPr>
        <w:footnoteReference w:id="10"/>
      </w:r>
      <w:r w:rsidRPr="009526A4">
        <w:rPr>
          <w:sz w:val="28"/>
          <w:szCs w:val="28"/>
        </w:rPr>
        <w:t>; (3)</w:t>
      </w:r>
      <w:r w:rsidRPr="009526A4">
        <w:rPr>
          <w:sz w:val="28"/>
          <w:szCs w:val="28"/>
          <w:lang w:val="vi-VN"/>
        </w:rPr>
        <w:t xml:space="preserve"> Bố trí cho dự án phát triển kinh tế xã hội của tỉnh (38%): </w:t>
      </w:r>
      <w:r w:rsidRPr="009526A4">
        <w:rPr>
          <w:rFonts w:eastAsia="Aptos"/>
          <w:b/>
          <w:kern w:val="2"/>
          <w:sz w:val="28"/>
          <w:szCs w:val="28"/>
          <w:lang w:val="vi-VN"/>
        </w:rPr>
        <w:t>510.218.417 đồng</w:t>
      </w:r>
      <w:r w:rsidRPr="009526A4">
        <w:rPr>
          <w:rStyle w:val="FootnoteReference"/>
          <w:rFonts w:eastAsia="Aptos"/>
          <w:kern w:val="2"/>
          <w:sz w:val="28"/>
          <w:szCs w:val="28"/>
          <w:lang w:val="vi-VN"/>
        </w:rPr>
        <w:footnoteReference w:id="11"/>
      </w:r>
      <w:r w:rsidRPr="009526A4">
        <w:rPr>
          <w:sz w:val="28"/>
          <w:szCs w:val="28"/>
        </w:rPr>
        <w:t xml:space="preserve"> nhằm đẩy nhanh tiến độ thực hiện.</w:t>
      </w:r>
    </w:p>
    <w:p w14:paraId="37F59A7C" w14:textId="6168DDBC" w:rsidR="002709C7" w:rsidRPr="009526A4" w:rsidRDefault="00757C32" w:rsidP="003A22FD">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9526A4">
        <w:rPr>
          <w:b/>
          <w:sz w:val="28"/>
          <w:szCs w:val="28"/>
        </w:rPr>
        <w:lastRenderedPageBreak/>
        <w:t xml:space="preserve">3. </w:t>
      </w:r>
      <w:r w:rsidRPr="009526A4">
        <w:rPr>
          <w:b/>
          <w:sz w:val="28"/>
          <w:lang w:val="en-AU"/>
        </w:rPr>
        <w:t>Điều chỉnh kế hoạch đầu tư công trung hạn giai đoạn 2021-2025 và</w:t>
      </w:r>
      <w:r w:rsidRPr="009526A4">
        <w:rPr>
          <w:i/>
          <w:sz w:val="28"/>
          <w:szCs w:val="28"/>
        </w:rPr>
        <w:t xml:space="preserve"> </w:t>
      </w:r>
      <w:r w:rsidRPr="009526A4">
        <w:rPr>
          <w:b/>
          <w:sz w:val="28"/>
          <w:lang w:val="en-AU"/>
        </w:rPr>
        <w:t xml:space="preserve">kế hoạch 2025 nguồn vốn ngân sách địa phương cân đối theo tiêu chí </w:t>
      </w:r>
      <w:r w:rsidRPr="009526A4">
        <w:rPr>
          <w:i/>
          <w:sz w:val="28"/>
          <w:szCs w:val="28"/>
        </w:rPr>
        <w:t>(Tờ trình số 4</w:t>
      </w:r>
      <w:r w:rsidR="002709C7" w:rsidRPr="009526A4">
        <w:rPr>
          <w:i/>
          <w:sz w:val="28"/>
          <w:szCs w:val="28"/>
        </w:rPr>
        <w:t>6</w:t>
      </w:r>
      <w:r w:rsidRPr="009526A4">
        <w:rPr>
          <w:i/>
          <w:sz w:val="28"/>
          <w:szCs w:val="28"/>
        </w:rPr>
        <w:t>/TTr-UBND ngày 27/3/202</w:t>
      </w:r>
      <w:r w:rsidR="000968F5">
        <w:rPr>
          <w:i/>
          <w:sz w:val="28"/>
          <w:szCs w:val="28"/>
        </w:rPr>
        <w:t>5</w:t>
      </w:r>
      <w:r w:rsidRPr="009526A4">
        <w:rPr>
          <w:i/>
          <w:sz w:val="28"/>
          <w:szCs w:val="28"/>
        </w:rPr>
        <w:t xml:space="preserve"> của Ủy ban nhân dân tỉnh)</w:t>
      </w:r>
    </w:p>
    <w:p w14:paraId="0752B86F" w14:textId="0BA0CA81" w:rsidR="00286F50" w:rsidRDefault="00286F50" w:rsidP="00286F50">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rStyle w:val="Hyperlink0"/>
          <w:rFonts w:eastAsia="Arial Unicode MS"/>
          <w:bCs/>
          <w:color w:val="auto"/>
          <w:lang w:val="es-DO"/>
        </w:rPr>
      </w:pPr>
      <w:r w:rsidRPr="009526A4">
        <w:rPr>
          <w:rStyle w:val="Hyperlink0"/>
          <w:rFonts w:eastAsia="Arial Unicode MS"/>
          <w:bCs/>
          <w:color w:val="auto"/>
          <w:lang w:val="es-DO"/>
        </w:rPr>
        <w:t xml:space="preserve">Để đảm bảo tiến độ giải ngân chung của tỉnh, Ban Kinh tế - Ngân sách thống nhất đề nghị HĐND tỉnh điều chỉnh giảm kế hoạch đầu tư công trung hạn giai đoạn 2021-2025 và kế hoạch 2025 là </w:t>
      </w:r>
      <w:r w:rsidRPr="009526A4">
        <w:rPr>
          <w:rStyle w:val="Hyperlink0"/>
          <w:rFonts w:eastAsia="Arial Unicode MS"/>
          <w:b/>
          <w:bCs/>
          <w:color w:val="auto"/>
          <w:lang w:val="es-DO"/>
        </w:rPr>
        <w:t>02 tỷ đồng</w:t>
      </w:r>
      <w:r w:rsidRPr="009526A4">
        <w:rPr>
          <w:rStyle w:val="Hyperlink0"/>
          <w:rFonts w:eastAsia="Arial Unicode MS"/>
          <w:bCs/>
          <w:color w:val="auto"/>
          <w:lang w:val="es-DO"/>
        </w:rPr>
        <w:t xml:space="preserve"> từ Nhiệm vụ quyết toán và </w:t>
      </w:r>
      <w:r w:rsidRPr="009526A4">
        <w:rPr>
          <w:rStyle w:val="Hyperlink0"/>
          <w:rFonts w:eastAsia="Arial Unicode MS"/>
          <w:b/>
          <w:bCs/>
          <w:color w:val="auto"/>
          <w:lang w:val="es-DO"/>
        </w:rPr>
        <w:t>20 tỷ đồng</w:t>
      </w:r>
      <w:r w:rsidRPr="009526A4">
        <w:rPr>
          <w:rStyle w:val="Hyperlink0"/>
          <w:rFonts w:eastAsia="Arial Unicode MS"/>
          <w:bCs/>
          <w:color w:val="auto"/>
          <w:lang w:val="es-DO"/>
        </w:rPr>
        <w:t xml:space="preserve"> Dự án Tuyến đường kết nối cảng hàng không Quảng Trị với Quốc lộ 1 để bổ sung cho dự án </w:t>
      </w:r>
      <w:r w:rsidRPr="009526A4">
        <w:rPr>
          <w:rFonts w:eastAsia="Arial Unicode MS"/>
          <w:sz w:val="28"/>
          <w:szCs w:val="28"/>
          <w:u w:color="000000"/>
          <w:lang w:val="es-DO"/>
        </w:rPr>
        <w:t>Nâng cấp, mở rộng tuyến đường Tân Liên - Thuận (ĐH.86), đoạn qua xã Tân Liên (02 tỷ đồng)</w:t>
      </w:r>
      <w:r w:rsidRPr="009526A4">
        <w:rPr>
          <w:rStyle w:val="Hyperlink0"/>
          <w:rFonts w:eastAsia="Arial Unicode MS"/>
          <w:bCs/>
          <w:color w:val="auto"/>
          <w:lang w:val="es-DO"/>
        </w:rPr>
        <w:t xml:space="preserve"> và Dự án đường ven biển kết nối hành lang kinh tế Đông Tây, tỉnh Quảng Trị, giai đoạn 1 </w:t>
      </w:r>
      <w:r w:rsidRPr="009526A4">
        <w:rPr>
          <w:rStyle w:val="Hyperlink0"/>
          <w:rFonts w:eastAsia="Arial Unicode MS"/>
          <w:b/>
          <w:bCs/>
          <w:color w:val="auto"/>
          <w:lang w:val="es-DO"/>
        </w:rPr>
        <w:t>(20 tỷ đồng)</w:t>
      </w:r>
      <w:r w:rsidRPr="009526A4">
        <w:rPr>
          <w:rStyle w:val="Hyperlink0"/>
          <w:rFonts w:eastAsia="Arial Unicode MS"/>
          <w:bCs/>
          <w:color w:val="auto"/>
          <w:lang w:val="es-DO"/>
        </w:rPr>
        <w:t xml:space="preserve"> đang triển khai thực hiện, cần đẩy nhanh tiến độ thực hiện.</w:t>
      </w:r>
    </w:p>
    <w:p w14:paraId="7DB938B0" w14:textId="7E03ACE9" w:rsidR="00060115" w:rsidRPr="009526A4" w:rsidRDefault="00060115" w:rsidP="0006011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9526A4">
        <w:rPr>
          <w:b/>
          <w:sz w:val="28"/>
          <w:szCs w:val="28"/>
        </w:rPr>
        <w:t xml:space="preserve">II. Điều chỉnh kế hoạch vốn đầu tư phát triển ngân sách trung ương năm 2025 thực hiện Chương trình mục tiêu quốc gia xây dựng nông thôn mới </w:t>
      </w:r>
      <w:r w:rsidRPr="009526A4">
        <w:rPr>
          <w:i/>
          <w:sz w:val="28"/>
          <w:szCs w:val="28"/>
        </w:rPr>
        <w:t>(Tờ trình số 42/TTr-UBND ngày 27/3/202</w:t>
      </w:r>
      <w:r w:rsidR="00E84CD3">
        <w:rPr>
          <w:i/>
          <w:sz w:val="28"/>
          <w:szCs w:val="28"/>
        </w:rPr>
        <w:t>5</w:t>
      </w:r>
      <w:r w:rsidRPr="009526A4">
        <w:rPr>
          <w:i/>
          <w:sz w:val="28"/>
          <w:szCs w:val="28"/>
        </w:rPr>
        <w:t xml:space="preserve"> của Ủy ban nhân dân tỉnh)</w:t>
      </w:r>
    </w:p>
    <w:p w14:paraId="45C0B392" w14:textId="409F67AF" w:rsidR="00060115" w:rsidRPr="009526A4" w:rsidRDefault="00060115" w:rsidP="0006011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af-ZA"/>
        </w:rPr>
      </w:pPr>
      <w:r w:rsidRPr="009526A4">
        <w:rPr>
          <w:sz w:val="28"/>
          <w:szCs w:val="28"/>
        </w:rPr>
        <w:t xml:space="preserve">Thực hiện </w:t>
      </w:r>
      <w:r w:rsidRPr="009526A4">
        <w:rPr>
          <w:sz w:val="28"/>
          <w:szCs w:val="28"/>
          <w:lang w:val="af-ZA"/>
        </w:rPr>
        <w:t xml:space="preserve">Nghị quyết số 1281/NQ-UBTVQH15 ngày 14/11/2024 của Ủy ban Thường vụ Quốc hội về việc sắp xếp đơn vị hành chính cấp xã của tỉnh Quảng Trị giai đoạn 2023-2025, sau khi điều chỉnh, tổng số vốn đầu tư phát triển năm 2025 phân bổ </w:t>
      </w:r>
      <w:r w:rsidRPr="009526A4">
        <w:rPr>
          <w:iCs/>
          <w:sz w:val="28"/>
          <w:szCs w:val="28"/>
          <w:lang w:val="af-ZA"/>
        </w:rPr>
        <w:t>thực hiện Chương trình MTQG xây dựng nông thôn mới</w:t>
      </w:r>
      <w:r w:rsidRPr="009526A4">
        <w:rPr>
          <w:sz w:val="28"/>
          <w:szCs w:val="28"/>
          <w:lang w:val="af-ZA"/>
        </w:rPr>
        <w:t xml:space="preserve"> cho mỗi huyện không thay đổi, để đảm bảo đủ điều kiện giải ngân các nguồn vốn; Ban Kinh tế - Ngân sách đề nghị Hội đồng nhân dân tỉnh thống nhất điều chỉnh </w:t>
      </w:r>
      <w:r w:rsidRPr="009526A4">
        <w:rPr>
          <w:spacing w:val="-6"/>
          <w:sz w:val="28"/>
          <w:szCs w:val="28"/>
          <w:lang w:val="af-ZA"/>
        </w:rPr>
        <w:t xml:space="preserve">phân bổ </w:t>
      </w:r>
      <w:r w:rsidRPr="001F0C67">
        <w:rPr>
          <w:b/>
          <w:spacing w:val="-6"/>
          <w:sz w:val="28"/>
          <w:szCs w:val="28"/>
          <w:lang w:val="af-ZA"/>
        </w:rPr>
        <w:t>nội bộ  3.571,6 triệu đồng</w:t>
      </w:r>
      <w:r>
        <w:rPr>
          <w:spacing w:val="-6"/>
          <w:sz w:val="28"/>
          <w:szCs w:val="28"/>
          <w:lang w:val="af-ZA"/>
        </w:rPr>
        <w:t xml:space="preserve"> </w:t>
      </w:r>
      <w:r w:rsidRPr="009526A4">
        <w:rPr>
          <w:spacing w:val="-6"/>
          <w:sz w:val="28"/>
          <w:szCs w:val="28"/>
          <w:lang w:val="af-ZA"/>
        </w:rPr>
        <w:t xml:space="preserve">vốn </w:t>
      </w:r>
      <w:r w:rsidRPr="009526A4">
        <w:rPr>
          <w:iCs/>
          <w:spacing w:val="-6"/>
          <w:sz w:val="28"/>
          <w:szCs w:val="28"/>
          <w:lang w:val="af-ZA"/>
        </w:rPr>
        <w:t xml:space="preserve">kế hoạch vốn đầu tư phát triển ngân sách trung ương năm 2025 thực hiện Chương trình MTQG xây dựng nông thôn mới tại </w:t>
      </w:r>
      <w:r w:rsidRPr="009526A4">
        <w:rPr>
          <w:spacing w:val="-6"/>
          <w:sz w:val="28"/>
          <w:szCs w:val="28"/>
          <w:lang w:val="af-ZA"/>
        </w:rPr>
        <w:t>Nghị quyết số 104/NQ-HĐND ngày 06/12/2024  của HĐND tỉnh</w:t>
      </w:r>
      <w:r w:rsidRPr="009526A4">
        <w:rPr>
          <w:iCs/>
          <w:spacing w:val="-6"/>
          <w:sz w:val="28"/>
          <w:szCs w:val="28"/>
          <w:lang w:val="af-ZA"/>
        </w:rPr>
        <w:t xml:space="preserve"> như sau:</w:t>
      </w:r>
    </w:p>
    <w:p w14:paraId="0CB5B6CB" w14:textId="77777777" w:rsidR="00060115" w:rsidRPr="009526A4" w:rsidRDefault="00060115" w:rsidP="0006011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lang w:val="af-ZA"/>
        </w:rPr>
      </w:pPr>
      <w:r w:rsidRPr="009526A4">
        <w:rPr>
          <w:b/>
          <w:sz w:val="28"/>
          <w:szCs w:val="28"/>
          <w:lang w:val="af-ZA"/>
        </w:rPr>
        <w:t>1. Các xã từ 15 đến 18 tiêu chí</w:t>
      </w:r>
    </w:p>
    <w:p w14:paraId="3232398D" w14:textId="77777777" w:rsidR="00060115" w:rsidRPr="009526A4" w:rsidRDefault="00060115" w:rsidP="0006011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af-ZA"/>
        </w:rPr>
      </w:pPr>
      <w:r w:rsidRPr="009526A4">
        <w:rPr>
          <w:sz w:val="28"/>
          <w:szCs w:val="28"/>
          <w:lang w:val="af-ZA"/>
        </w:rPr>
        <w:t>- Huyện Triệu Phong: 8.929 triệu đồng (02 xã: Triệu Cơ, Triệu Tân): tăng thêm 892,9 triệu đồng từ kế hoạch vốn năm 2025 của xã Triệu Sơn chuyển vào xã Triệu Cơ.</w:t>
      </w:r>
    </w:p>
    <w:p w14:paraId="4BD6ABB7" w14:textId="77777777" w:rsidR="00060115" w:rsidRPr="009526A4" w:rsidRDefault="00060115" w:rsidP="0006011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pacing w:val="-8"/>
          <w:sz w:val="28"/>
          <w:szCs w:val="28"/>
          <w:lang w:val="af-ZA"/>
        </w:rPr>
      </w:pPr>
      <w:r w:rsidRPr="009526A4">
        <w:rPr>
          <w:spacing w:val="-8"/>
          <w:sz w:val="28"/>
          <w:szCs w:val="28"/>
          <w:lang w:val="af-ZA"/>
        </w:rPr>
        <w:t>- Huyện Gio Linh: 5.357,4 triệu đồng (02 xã: Gio Mai, Hải Thái): giảm 2.678,7 triệu đồng của xã Gio Châu để chuyển qua xã Gio Quang và thị trấn Gio Linh.</w:t>
      </w:r>
    </w:p>
    <w:p w14:paraId="05866EFD" w14:textId="77777777" w:rsidR="00060115" w:rsidRPr="009526A4" w:rsidRDefault="00060115" w:rsidP="0006011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lang w:val="af-ZA"/>
        </w:rPr>
      </w:pPr>
      <w:r w:rsidRPr="009526A4">
        <w:rPr>
          <w:b/>
          <w:sz w:val="28"/>
          <w:szCs w:val="28"/>
          <w:lang w:val="af-ZA"/>
        </w:rPr>
        <w:t>2. Các xã đã được công nhận đạt chuẩn nông thôn mới</w:t>
      </w:r>
    </w:p>
    <w:p w14:paraId="115C9BC8" w14:textId="77777777" w:rsidR="00060115" w:rsidRPr="009526A4" w:rsidRDefault="00060115" w:rsidP="0006011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af-ZA"/>
        </w:rPr>
      </w:pPr>
      <w:r w:rsidRPr="009526A4">
        <w:rPr>
          <w:sz w:val="28"/>
          <w:szCs w:val="28"/>
          <w:lang w:val="af-ZA"/>
        </w:rPr>
        <w:t>- Huyện Triệu Phong: 11.607,7 triệu đồng (13 xã: Triệu Đại, Triệu Thuận, Triệu Trạch, Triệu Thành, Triệu Giang, Triệu Phước, Triệu Trung, Triệu Thượng, Triệu Tài, Triệu Ái, Triệu Hòa, Triệu Long, Triệu Độ): giảm 892,9 triệu đồng của xã Triệu Sơn để chuyển vào xã Triệu Cơ.</w:t>
      </w:r>
    </w:p>
    <w:p w14:paraId="28D10027" w14:textId="77777777" w:rsidR="00060115" w:rsidRPr="009526A4" w:rsidRDefault="00060115" w:rsidP="0006011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af-ZA"/>
        </w:rPr>
      </w:pPr>
      <w:r w:rsidRPr="009526A4">
        <w:rPr>
          <w:sz w:val="28"/>
          <w:szCs w:val="28"/>
          <w:lang w:val="af-ZA"/>
        </w:rPr>
        <w:t xml:space="preserve">- Huyện Hải Lăng: 10.714,8 triệu đồng (11 xã: Hải Quy, Hải Định, Hải Sơn, </w:t>
      </w:r>
      <w:r w:rsidRPr="009526A4">
        <w:rPr>
          <w:sz w:val="28"/>
          <w:szCs w:val="28"/>
          <w:lang w:val="af-ZA"/>
        </w:rPr>
        <w:lastRenderedPageBreak/>
        <w:t>Hải Phong, Hải Trường, Hải Hưng, Hải Lâm, Hải Phú, Hải Thượng, Hải Dương, Hải Bình): giữ nguyên số tiền, chỉ điều chỉnh số xã và tên xã.</w:t>
      </w:r>
    </w:p>
    <w:p w14:paraId="74FFB05B" w14:textId="77777777" w:rsidR="00060115" w:rsidRPr="009526A4" w:rsidRDefault="00060115" w:rsidP="0006011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af-ZA"/>
        </w:rPr>
      </w:pPr>
      <w:r w:rsidRPr="009526A4">
        <w:rPr>
          <w:sz w:val="28"/>
          <w:szCs w:val="28"/>
          <w:lang w:val="af-ZA"/>
        </w:rPr>
        <w:t>- Huyện Gio Linh: 11.607,7 triệu đồng (09 xã, thị trấn: Gio An, Phong Bình, Trung Sơn, Trung Hải, Gio Mỹ, Gio Quang, Gio Sơn, Trung Giang, thị trấn Cửa Việt): tăng 2.678,70 triệu đồng của xã Gio Châu để chuyển vào xã Gio Quang và thị trấn Gio Linh.</w:t>
      </w:r>
    </w:p>
    <w:p w14:paraId="101D8B3F" w14:textId="77777777" w:rsidR="00060115" w:rsidRPr="009526A4" w:rsidRDefault="00060115" w:rsidP="0006011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af-ZA"/>
        </w:rPr>
      </w:pPr>
      <w:r w:rsidRPr="009526A4">
        <w:rPr>
          <w:b/>
          <w:sz w:val="28"/>
          <w:szCs w:val="28"/>
          <w:lang w:val="af-ZA"/>
        </w:rPr>
        <w:t>3.</w:t>
      </w:r>
      <w:r w:rsidRPr="009526A4">
        <w:rPr>
          <w:sz w:val="28"/>
          <w:szCs w:val="28"/>
          <w:lang w:val="af-ZA"/>
        </w:rPr>
        <w:t xml:space="preserve"> Các nội dung khác thực hiện theo Nghị quyết số 104/NQ-HĐND ngày 06/12/2024 của HĐND tỉnh.</w:t>
      </w:r>
    </w:p>
    <w:p w14:paraId="1E9B4228" w14:textId="77777777" w:rsidR="00C8733D" w:rsidRPr="009526A4" w:rsidRDefault="002709C7" w:rsidP="00D910D9">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9526A4">
        <w:rPr>
          <w:b/>
          <w:sz w:val="28"/>
          <w:szCs w:val="28"/>
        </w:rPr>
        <w:t>III. Các quy định, chính sách địa phương</w:t>
      </w:r>
    </w:p>
    <w:p w14:paraId="6701B0A1" w14:textId="17CAEB88" w:rsidR="008D21C6" w:rsidRPr="009526A4" w:rsidRDefault="00C8733D" w:rsidP="008D21C6">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9526A4">
        <w:rPr>
          <w:b/>
          <w:sz w:val="28"/>
          <w:szCs w:val="28"/>
        </w:rPr>
        <w:t xml:space="preserve">1. </w:t>
      </w:r>
      <w:r w:rsidR="002709C7" w:rsidRPr="009526A4">
        <w:rPr>
          <w:b/>
          <w:bCs/>
          <w:sz w:val="28"/>
          <w:szCs w:val="28"/>
        </w:rPr>
        <w:t xml:space="preserve">Quy định nguyên tắc, phạm vi, định mức hỗ trợ và việc sử dụng kinh phí hỗ trợ bảo vệ đất trồng </w:t>
      </w:r>
      <w:r w:rsidR="00E8153E" w:rsidRPr="009526A4">
        <w:rPr>
          <w:b/>
          <w:bCs/>
          <w:sz w:val="28"/>
          <w:szCs w:val="28"/>
        </w:rPr>
        <w:t xml:space="preserve">lúa trên địa bàn tỉnh </w:t>
      </w:r>
      <w:r w:rsidR="002709C7" w:rsidRPr="009526A4">
        <w:rPr>
          <w:i/>
          <w:sz w:val="28"/>
          <w:szCs w:val="28"/>
        </w:rPr>
        <w:t>(Tờ trình số 41/TTr-UBND ngày 27/3/202</w:t>
      </w:r>
      <w:r w:rsidR="00E84CD3">
        <w:rPr>
          <w:i/>
          <w:sz w:val="28"/>
          <w:szCs w:val="28"/>
        </w:rPr>
        <w:t>5</w:t>
      </w:r>
      <w:r w:rsidR="002709C7" w:rsidRPr="009526A4">
        <w:rPr>
          <w:i/>
          <w:sz w:val="28"/>
          <w:szCs w:val="28"/>
        </w:rPr>
        <w:t xml:space="preserve"> của Ủy ban nhân dân tỉnh)</w:t>
      </w:r>
    </w:p>
    <w:p w14:paraId="36B6F246" w14:textId="77777777" w:rsidR="0098280E" w:rsidRPr="009526A4" w:rsidRDefault="008D21C6" w:rsidP="0098280E">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sidRPr="009526A4">
        <w:rPr>
          <w:b/>
          <w:i/>
          <w:sz w:val="28"/>
          <w:szCs w:val="28"/>
        </w:rPr>
        <w:t>a)</w:t>
      </w:r>
      <w:r w:rsidRPr="009526A4">
        <w:rPr>
          <w:i/>
          <w:sz w:val="28"/>
          <w:szCs w:val="28"/>
        </w:rPr>
        <w:t xml:space="preserve"> </w:t>
      </w:r>
      <w:r w:rsidRPr="009526A4">
        <w:rPr>
          <w:b/>
          <w:i/>
          <w:sz w:val="28"/>
          <w:szCs w:val="28"/>
        </w:rPr>
        <w:t>Căn cứ pháp lý, trình tự, thủ tục và thẩm quyền</w:t>
      </w:r>
    </w:p>
    <w:p w14:paraId="78CF5A34" w14:textId="0963E28A" w:rsidR="0098280E" w:rsidRPr="009526A4" w:rsidRDefault="008D21C6" w:rsidP="0098280E">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sz w:val="28"/>
          <w:szCs w:val="28"/>
          <w:shd w:val="clear" w:color="auto" w:fill="FFFFFF"/>
        </w:rPr>
      </w:pPr>
      <w:r w:rsidRPr="009526A4">
        <w:rPr>
          <w:sz w:val="28"/>
          <w:szCs w:val="28"/>
        </w:rPr>
        <w:t>Nội dung quy định về nguyên tắc, phạm vi, định mức hỗ trợ và việc sử dụng nguồn kinh phí đất trồng lúa trên địa bàn tỉnh Quảng Trị được xây dựng dựa trên cơ sở các quy định của Luật Ngân sách nhà nước năm 2015, Luật Đất đai năm 2024; Luật sửa đổi, bổ sung một số điều của Luật Đất đai số 31/2024/QH15, Luật Nhà số 27/2023/QD15; Luật Kinh doanh bất động sản số 29/2023/QH15 và Luật Các tổ chức tín dụng số 32/2024/QH15 năm 2024; Nghị định số 112/2024/NĐ-CP ngày 11/9/2024 của Chính phủ và các văn bản pháp luật liên quan. Dự thảo Nghị quyết đã được đăng tải trên Cổng Thông tin điện tử của tỉnh để lấy ý kiến góp ý rộng rãi của các cơ quan, tổ chức, cá nhân, đơn vị có liên quan; đồng thời, lấy ý kiến góp ý bằng văn bản của các Sở, Ban, ngành, đơn vị, địa phương; ý kiến tham gia của UBMTTQVN tỉnh; được Sở Tư pháp thẩm định theo quy định và đã được cơ quan soạn thảo tiếp thu, hoàn thiện.</w:t>
      </w:r>
      <w:r w:rsidR="0098280E" w:rsidRPr="009526A4">
        <w:rPr>
          <w:sz w:val="28"/>
          <w:szCs w:val="28"/>
        </w:rPr>
        <w:t xml:space="preserve"> Đúng thẩm quyền quyết định của HĐND tỉnh </w:t>
      </w:r>
      <w:r w:rsidRPr="009526A4">
        <w:rPr>
          <w:sz w:val="28"/>
          <w:szCs w:val="28"/>
          <w:lang w:val="pt-BR"/>
        </w:rPr>
        <w:t>tại khoản 1 Điều 15</w:t>
      </w:r>
      <w:r w:rsidRPr="009526A4">
        <w:rPr>
          <w:rStyle w:val="FootnoteReference"/>
          <w:sz w:val="28"/>
          <w:szCs w:val="28"/>
          <w:lang w:val="pt-BR"/>
        </w:rPr>
        <w:footnoteReference w:id="12"/>
      </w:r>
      <w:r w:rsidRPr="009526A4">
        <w:rPr>
          <w:sz w:val="28"/>
          <w:szCs w:val="28"/>
          <w:lang w:val="pt-BR"/>
        </w:rPr>
        <w:t xml:space="preserve"> Nghị định số 112/2024/NĐ-CP ngày 11/9/2024 của Chính phủ</w:t>
      </w:r>
      <w:r w:rsidR="0098280E" w:rsidRPr="009526A4">
        <w:rPr>
          <w:sz w:val="28"/>
          <w:szCs w:val="28"/>
          <w:lang w:val="pt-BR"/>
        </w:rPr>
        <w:t xml:space="preserve"> </w:t>
      </w:r>
      <w:r w:rsidR="0098280E" w:rsidRPr="009526A4">
        <w:rPr>
          <w:iCs/>
          <w:sz w:val="28"/>
          <w:szCs w:val="28"/>
          <w:shd w:val="clear" w:color="auto" w:fill="FFFFFF"/>
        </w:rPr>
        <w:t>quy định chi tiết về đất trồng lúa.</w:t>
      </w:r>
    </w:p>
    <w:p w14:paraId="1286E325" w14:textId="77777777" w:rsidR="00CB3223" w:rsidRPr="009526A4" w:rsidRDefault="00E8153E" w:rsidP="00CB3223">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sidRPr="009526A4">
        <w:rPr>
          <w:b/>
          <w:i/>
          <w:sz w:val="28"/>
          <w:szCs w:val="28"/>
        </w:rPr>
        <w:t>b) Lý do, sự cần thiết t</w:t>
      </w:r>
      <w:r w:rsidR="00CB3223" w:rsidRPr="009526A4">
        <w:rPr>
          <w:b/>
          <w:i/>
          <w:sz w:val="28"/>
          <w:szCs w:val="28"/>
        </w:rPr>
        <w:t>rình tại kỳ họp thứ 30 HĐND tỉnh</w:t>
      </w:r>
    </w:p>
    <w:p w14:paraId="6BC4F16E" w14:textId="77777777" w:rsidR="00687F7E" w:rsidRPr="009526A4" w:rsidRDefault="00CB3223" w:rsidP="00687F7E">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sidRPr="009526A4">
        <w:rPr>
          <w:sz w:val="28"/>
          <w:szCs w:val="28"/>
        </w:rPr>
        <w:t xml:space="preserve">Việc ban hành Nghị quyết để đảm bảo cơ sở pháp lý, triển khai và cụ thể hóa các quy định về quản lý, sử dụng nguồn kinh phí bảo vệ đất trồng lúa theo đúng quy định Luật Ngân sách nhà nước, Luật Đất đai năm 2024, Nghị định số 112/2024/NĐ-CP của Chính phủ và phù hợp với tình hình thực tế tại địa phương; là căn cứ để </w:t>
      </w:r>
      <w:r w:rsidRPr="009526A4">
        <w:rPr>
          <w:sz w:val="28"/>
          <w:szCs w:val="28"/>
        </w:rPr>
        <w:lastRenderedPageBreak/>
        <w:t>UBND tỉnh bố trí kinh phí, UBND các huyện, thành phố, thị xã kịp thời phân bổ kinh phí cho các xã, phường, thị trấn từ nay đến khi hoàn chỉnh</w:t>
      </w:r>
      <w:r w:rsidR="00687F7E" w:rsidRPr="009526A4">
        <w:rPr>
          <w:sz w:val="28"/>
          <w:szCs w:val="28"/>
        </w:rPr>
        <w:t xml:space="preserve"> việc không tổ chức đơn vị hành chính cấp huyện, sắp xếp lại đơn vị hành chính cấp xã theo Kết luận 127-KL/TW của Bộ Chính trị, Ban Bí thư về sắp xếp tổ chức bộ máy. </w:t>
      </w:r>
    </w:p>
    <w:p w14:paraId="74D223D3" w14:textId="576228D2" w:rsidR="0098280E" w:rsidRPr="009526A4" w:rsidRDefault="00E8153E" w:rsidP="00687F7E">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highlight w:val="yellow"/>
        </w:rPr>
      </w:pPr>
      <w:r w:rsidRPr="009526A4">
        <w:rPr>
          <w:b/>
          <w:i/>
          <w:iCs/>
          <w:sz w:val="28"/>
          <w:szCs w:val="28"/>
          <w:shd w:val="clear" w:color="auto" w:fill="FFFFFF"/>
        </w:rPr>
        <w:t>c</w:t>
      </w:r>
      <w:r w:rsidR="0098280E" w:rsidRPr="009526A4">
        <w:rPr>
          <w:b/>
          <w:i/>
          <w:iCs/>
          <w:sz w:val="28"/>
          <w:szCs w:val="28"/>
          <w:shd w:val="clear" w:color="auto" w:fill="FFFFFF"/>
        </w:rPr>
        <w:t>)</w:t>
      </w:r>
      <w:r w:rsidR="0098280E" w:rsidRPr="009526A4">
        <w:rPr>
          <w:iCs/>
          <w:sz w:val="28"/>
          <w:szCs w:val="28"/>
          <w:shd w:val="clear" w:color="auto" w:fill="FFFFFF"/>
        </w:rPr>
        <w:t xml:space="preserve"> </w:t>
      </w:r>
      <w:r w:rsidR="008D21C6" w:rsidRPr="009526A4">
        <w:rPr>
          <w:b/>
          <w:i/>
          <w:iCs/>
          <w:sz w:val="28"/>
          <w:szCs w:val="28"/>
          <w:bdr w:val="none" w:sz="0" w:space="0" w:color="auto" w:frame="1"/>
        </w:rPr>
        <w:t>Nội dung</w:t>
      </w:r>
    </w:p>
    <w:p w14:paraId="3D35D2AD" w14:textId="47A0213F" w:rsidR="0052084C" w:rsidRPr="009526A4" w:rsidRDefault="008D21C6" w:rsidP="0052084C">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pt-BR"/>
        </w:rPr>
      </w:pPr>
      <w:r w:rsidRPr="009526A4">
        <w:rPr>
          <w:sz w:val="28"/>
          <w:szCs w:val="28"/>
          <w:lang w:val="pt-BR"/>
        </w:rPr>
        <w:t xml:space="preserve">Nội dung quy định về nguyên tắc, phạm vi, định mức hỗ trợ và việc sử dụng nguồn kinh phí đất trồng lúa trên địa bàn </w:t>
      </w:r>
      <w:r w:rsidR="00E8153E" w:rsidRPr="009526A4">
        <w:rPr>
          <w:sz w:val="28"/>
          <w:szCs w:val="28"/>
          <w:lang w:val="pt-BR"/>
        </w:rPr>
        <w:t>tỉnh</w:t>
      </w:r>
      <w:r w:rsidRPr="009526A4">
        <w:rPr>
          <w:sz w:val="28"/>
          <w:szCs w:val="28"/>
          <w:lang w:val="pt-BR"/>
        </w:rPr>
        <w:t xml:space="preserve"> đảm bảo đồng bộ, thống nhất với các quy định của Luật Ngân sách nhà nước, Nghị định số 112/2024/NĐ-CP ngày 11/9/2024 của Chính phủ và các văn bản pháp luật liên quan; đảm bảo đầy đủ, thống nhất và phù hợp với thực tiễn tại địa phương.</w:t>
      </w:r>
      <w:r w:rsidR="0098280E" w:rsidRPr="009526A4">
        <w:rPr>
          <w:sz w:val="28"/>
          <w:szCs w:val="28"/>
          <w:lang w:val="pt-BR"/>
        </w:rPr>
        <w:t xml:space="preserve"> Ban Kinh tế - Ngân sách đề nghị HĐND tỉnh thống nhất thống qua </w:t>
      </w:r>
      <w:r w:rsidR="0052084C" w:rsidRPr="009526A4">
        <w:rPr>
          <w:sz w:val="28"/>
          <w:szCs w:val="28"/>
          <w:lang w:val="pt-BR"/>
        </w:rPr>
        <w:t xml:space="preserve">phạm vi điều chỉnh, đối tượng áp dụng, nguyên tắc hỗ trợ, phạm vi hỗ trợ với </w:t>
      </w:r>
      <w:r w:rsidR="0098280E" w:rsidRPr="009526A4">
        <w:rPr>
          <w:sz w:val="28"/>
          <w:szCs w:val="28"/>
          <w:lang w:val="pt-BR"/>
        </w:rPr>
        <w:t>định mức hỗ trợ</w:t>
      </w:r>
      <w:r w:rsidR="0052084C" w:rsidRPr="009526A4">
        <w:rPr>
          <w:sz w:val="28"/>
          <w:szCs w:val="28"/>
          <w:lang w:val="pt-BR"/>
        </w:rPr>
        <w:t xml:space="preserve"> và </w:t>
      </w:r>
      <w:r w:rsidR="0098280E" w:rsidRPr="009526A4">
        <w:rPr>
          <w:sz w:val="28"/>
          <w:szCs w:val="28"/>
          <w:lang w:val="pt-BR"/>
        </w:rPr>
        <w:t>sử dụng nguồn kinh phí đất trồng lúa trên địa bàn tỉnh như sau:</w:t>
      </w:r>
    </w:p>
    <w:p w14:paraId="302C76CB" w14:textId="77777777" w:rsidR="00BB651C" w:rsidRPr="009526A4" w:rsidRDefault="00E8153E" w:rsidP="00BB651C">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rStyle w:val="fontstyle01"/>
          <w:b/>
          <w:i/>
          <w:color w:val="auto"/>
          <w:lang w:val="pt-BR"/>
        </w:rPr>
      </w:pPr>
      <w:r w:rsidRPr="009526A4">
        <w:rPr>
          <w:rStyle w:val="fontstyle01"/>
          <w:b/>
          <w:i/>
          <w:color w:val="auto"/>
        </w:rPr>
        <w:t>c</w:t>
      </w:r>
      <w:r w:rsidR="0052084C" w:rsidRPr="009526A4">
        <w:rPr>
          <w:rStyle w:val="fontstyle01"/>
          <w:b/>
          <w:i/>
          <w:color w:val="auto"/>
        </w:rPr>
        <w:t xml:space="preserve">1) </w:t>
      </w:r>
      <w:r w:rsidR="0098280E" w:rsidRPr="009526A4">
        <w:rPr>
          <w:rStyle w:val="fontstyle01"/>
          <w:b/>
          <w:i/>
          <w:color w:val="auto"/>
          <w:lang w:val="de-DE"/>
        </w:rPr>
        <w:t>Định mức hỗ trợ</w:t>
      </w:r>
    </w:p>
    <w:p w14:paraId="7A90569C" w14:textId="2B365286" w:rsidR="008A4B35" w:rsidRPr="009526A4" w:rsidRDefault="000260CE" w:rsidP="00BB651C">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lang w:val="pt-BR"/>
        </w:rPr>
      </w:pPr>
      <w:r w:rsidRPr="009526A4">
        <w:rPr>
          <w:rStyle w:val="fontstyle01"/>
          <w:color w:val="auto"/>
        </w:rPr>
        <w:t xml:space="preserve">- </w:t>
      </w:r>
      <w:r w:rsidR="0098280E" w:rsidRPr="009526A4">
        <w:rPr>
          <w:sz w:val="28"/>
          <w:szCs w:val="28"/>
        </w:rPr>
        <w:t xml:space="preserve">Sử dụng 90% </w:t>
      </w:r>
      <w:r w:rsidR="0098280E" w:rsidRPr="009526A4">
        <w:rPr>
          <w:sz w:val="28"/>
          <w:szCs w:val="28"/>
          <w:lang w:val="nl-NL"/>
        </w:rPr>
        <w:t xml:space="preserve">kinh phí </w:t>
      </w:r>
      <w:r w:rsidR="0098280E" w:rsidRPr="009526A4">
        <w:rPr>
          <w:sz w:val="28"/>
          <w:szCs w:val="28"/>
          <w:lang w:val="de-DE"/>
        </w:rPr>
        <w:t xml:space="preserve">trung ương hỗ trợ tại Điều 14 Nghị định 112/2024/NĐ-CP hỗ trợ cho </w:t>
      </w:r>
      <w:r w:rsidR="0098280E" w:rsidRPr="009526A4">
        <w:rPr>
          <w:rStyle w:val="fontstyle01"/>
          <w:color w:val="auto"/>
          <w:lang w:val="de-DE"/>
        </w:rPr>
        <w:t xml:space="preserve">các huyện, thành phố, thị xã để thực hiện bảo </w:t>
      </w:r>
      <w:r w:rsidR="00B64DE2">
        <w:rPr>
          <w:rStyle w:val="fontstyle01"/>
          <w:color w:val="auto"/>
          <w:lang w:val="de-DE"/>
        </w:rPr>
        <w:t xml:space="preserve">vệ đất trồng lúa theo định mức: </w:t>
      </w:r>
      <w:r w:rsidR="0098280E" w:rsidRPr="009526A4">
        <w:rPr>
          <w:sz w:val="28"/>
          <w:szCs w:val="28"/>
        </w:rPr>
        <w:t>1.350.000 đồng/ha/năm</w:t>
      </w:r>
      <w:r w:rsidR="00BD1F9A">
        <w:rPr>
          <w:sz w:val="28"/>
          <w:szCs w:val="28"/>
        </w:rPr>
        <w:t xml:space="preserve"> đối với đất chuyên trồng lúa; </w:t>
      </w:r>
      <w:r w:rsidR="0098280E" w:rsidRPr="009526A4">
        <w:rPr>
          <w:sz w:val="28"/>
          <w:szCs w:val="28"/>
        </w:rPr>
        <w:t xml:space="preserve">675.000 đồng/ha/năm đối với đất trồng lúa còn lại </w:t>
      </w:r>
      <w:r w:rsidR="0098280E" w:rsidRPr="009526A4">
        <w:rPr>
          <w:i/>
          <w:iCs/>
          <w:sz w:val="28"/>
          <w:szCs w:val="28"/>
        </w:rPr>
        <w:t xml:space="preserve">(trừ đất lúa nương được mở rộng tự phát không theo quy hoạch, kế hoạch sử dụng đất trồng lúa) </w:t>
      </w:r>
      <w:r w:rsidR="0098280E" w:rsidRPr="009526A4">
        <w:rPr>
          <w:sz w:val="28"/>
          <w:szCs w:val="28"/>
        </w:rPr>
        <w:t>và hỗ trợ thêm 1.350.000 đồng/ha/năm đối với đất chuyên trồng lúa tại vùng quy hoạch trồng lúa có năng suất, chất lượng cao.</w:t>
      </w:r>
    </w:p>
    <w:p w14:paraId="72286AB9" w14:textId="05969EB9" w:rsidR="008A4B35" w:rsidRPr="009526A4" w:rsidRDefault="000260CE" w:rsidP="008A4B3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sz w:val="28"/>
          <w:szCs w:val="28"/>
        </w:rPr>
        <w:t xml:space="preserve">- </w:t>
      </w:r>
      <w:r w:rsidR="0098280E" w:rsidRPr="009526A4">
        <w:rPr>
          <w:sz w:val="28"/>
          <w:szCs w:val="28"/>
        </w:rPr>
        <w:t xml:space="preserve">Sử dụng 10% </w:t>
      </w:r>
      <w:r w:rsidR="0098280E" w:rsidRPr="009526A4">
        <w:rPr>
          <w:sz w:val="28"/>
          <w:szCs w:val="28"/>
          <w:lang w:val="nl-NL"/>
        </w:rPr>
        <w:t xml:space="preserve">kinh phí </w:t>
      </w:r>
      <w:r w:rsidR="0098280E" w:rsidRPr="009526A4">
        <w:rPr>
          <w:sz w:val="28"/>
          <w:szCs w:val="28"/>
          <w:lang w:val="de-DE"/>
        </w:rPr>
        <w:t xml:space="preserve">trung ương hỗ trợ tại khoản 1, Điều 14 Nghị định 112/2024/NĐ-CP và </w:t>
      </w:r>
      <w:r w:rsidR="0098280E" w:rsidRPr="009526A4">
        <w:rPr>
          <w:bCs/>
          <w:sz w:val="28"/>
          <w:szCs w:val="28"/>
          <w:lang w:val="de-DE"/>
        </w:rPr>
        <w:t xml:space="preserve">nguồn thu từ nộp tiền để Nhà nước bổ sung </w:t>
      </w:r>
      <w:r w:rsidR="0098280E" w:rsidRPr="009526A4">
        <w:rPr>
          <w:bCs/>
          <w:sz w:val="28"/>
          <w:szCs w:val="28"/>
          <w:lang w:val="nl-NL"/>
        </w:rPr>
        <w:t>diện tích đất chuyên trồng lúa bị mất hoặc tăng hiệu quả sử dụng đất trồng lúa khi chuyển từ đất chuyên trồng lúa sang mục đích phi nông nghiệp quy định tại khoản 1 Điều 12 Nghị định số 112/2024/NĐ-CP để bố trí cho c</w:t>
      </w:r>
      <w:r w:rsidR="0098280E" w:rsidRPr="009526A4">
        <w:rPr>
          <w:sz w:val="28"/>
          <w:szCs w:val="28"/>
        </w:rPr>
        <w:t xml:space="preserve">ác cơ quan chuyên môn thực hiện </w:t>
      </w:r>
      <w:r w:rsidR="0098280E" w:rsidRPr="009526A4">
        <w:rPr>
          <w:rStyle w:val="fontstyle01"/>
          <w:color w:val="auto"/>
          <w:lang w:val="de-DE"/>
        </w:rPr>
        <w:t>nhiệm vụ.</w:t>
      </w:r>
    </w:p>
    <w:p w14:paraId="79AF5013" w14:textId="4F93975F" w:rsidR="008A4B35" w:rsidRPr="009526A4" w:rsidRDefault="00B37FFA" w:rsidP="008A4B3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rStyle w:val="fontstyle01"/>
          <w:b/>
          <w:i/>
          <w:color w:val="auto"/>
        </w:rPr>
      </w:pPr>
      <w:r w:rsidRPr="009526A4">
        <w:rPr>
          <w:b/>
          <w:i/>
          <w:sz w:val="28"/>
          <w:szCs w:val="28"/>
        </w:rPr>
        <w:t>c</w:t>
      </w:r>
      <w:r w:rsidR="000260CE" w:rsidRPr="009526A4">
        <w:rPr>
          <w:b/>
          <w:i/>
          <w:sz w:val="28"/>
          <w:szCs w:val="28"/>
        </w:rPr>
        <w:t xml:space="preserve">2) </w:t>
      </w:r>
      <w:r w:rsidR="0098280E" w:rsidRPr="009526A4">
        <w:rPr>
          <w:rStyle w:val="fontstyle01"/>
          <w:b/>
          <w:i/>
          <w:color w:val="auto"/>
          <w:lang w:val="de-DE"/>
        </w:rPr>
        <w:t>Sử dụng kinh phí</w:t>
      </w:r>
    </w:p>
    <w:p w14:paraId="43CFF9CE" w14:textId="373DB53C" w:rsidR="008A4B35" w:rsidRPr="009526A4" w:rsidRDefault="000260CE" w:rsidP="008A4B3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rStyle w:val="fontstyle01"/>
          <w:color w:val="auto"/>
        </w:rPr>
        <w:t>-</w:t>
      </w:r>
      <w:r w:rsidR="008A4B35" w:rsidRPr="009526A4">
        <w:rPr>
          <w:rStyle w:val="fontstyle01"/>
          <w:color w:val="auto"/>
        </w:rPr>
        <w:t xml:space="preserve"> </w:t>
      </w:r>
      <w:r w:rsidR="0098280E" w:rsidRPr="009526A4">
        <w:rPr>
          <w:rStyle w:val="fontstyle01"/>
          <w:color w:val="auto"/>
          <w:lang w:val="de-DE"/>
        </w:rPr>
        <w:t xml:space="preserve">Các huyện, thành phố, thị xã </w:t>
      </w:r>
      <w:bookmarkStart w:id="5" w:name="_Hlk190870209"/>
      <w:r w:rsidR="0098280E" w:rsidRPr="009526A4">
        <w:rPr>
          <w:rStyle w:val="fontstyle01"/>
          <w:color w:val="auto"/>
          <w:lang w:val="de-DE"/>
        </w:rPr>
        <w:t xml:space="preserve">sử dụng </w:t>
      </w:r>
      <w:r w:rsidR="00D01A91" w:rsidRPr="009526A4">
        <w:rPr>
          <w:rStyle w:val="fontstyle01"/>
          <w:color w:val="auto"/>
          <w:lang w:val="de-DE"/>
        </w:rPr>
        <w:t>tối thiểu</w:t>
      </w:r>
      <w:r w:rsidR="0098280E" w:rsidRPr="009526A4">
        <w:rPr>
          <w:rStyle w:val="fontstyle01"/>
          <w:color w:val="auto"/>
          <w:lang w:val="de-DE"/>
        </w:rPr>
        <w:t xml:space="preserve"> 50% kinh phí được phân bổ </w:t>
      </w:r>
      <w:r w:rsidR="00D01A91" w:rsidRPr="009526A4">
        <w:rPr>
          <w:rStyle w:val="fontstyle01"/>
          <w:color w:val="auto"/>
          <w:lang w:val="de-DE"/>
        </w:rPr>
        <w:t xml:space="preserve">phần 90% </w:t>
      </w:r>
      <w:bookmarkEnd w:id="5"/>
      <w:r w:rsidR="00D01A91" w:rsidRPr="009526A4">
        <w:rPr>
          <w:rStyle w:val="fontstyle01"/>
          <w:color w:val="auto"/>
          <w:lang w:val="de-DE"/>
        </w:rPr>
        <w:t xml:space="preserve">theo quy định trung ương </w:t>
      </w:r>
      <w:r w:rsidR="0098280E" w:rsidRPr="009526A4">
        <w:rPr>
          <w:rStyle w:val="fontstyle01"/>
          <w:color w:val="auto"/>
          <w:lang w:val="de-DE"/>
        </w:rPr>
        <w:t>để h</w:t>
      </w:r>
      <w:r w:rsidR="0098280E" w:rsidRPr="009526A4">
        <w:rPr>
          <w:sz w:val="28"/>
          <w:szCs w:val="28"/>
          <w:lang w:val="de-DE"/>
        </w:rPr>
        <w:t>ỗ trợ cho người sử dụng đất trồng lúa: Sử dụng giống lúa hợp pháp để sản xuất; áp dụng quy trình sản xuất, tiến bộ kỹ thuật, công nghệ được cơ quan nhà nước có thẩm quyền công nhận; xây dựng mô hình trình diễn; hoạt động khuyến nông; tổ chức đào tạo, tập huấn, liên kết sản xuất, tiêu thụ sản phẩm. Kinh phí còn lại thực hiện các hoạt động c</w:t>
      </w:r>
      <w:r w:rsidR="0098280E" w:rsidRPr="009526A4">
        <w:rPr>
          <w:sz w:val="28"/>
          <w:szCs w:val="28"/>
        </w:rPr>
        <w:t>ải tạo, nâng cao chất lượng đất trồng lúa và sửa chữa, duy tu bảo dưỡng các công trình hạ tầng nông nghiệp, nông thôn trên địa bàn xã.</w:t>
      </w:r>
    </w:p>
    <w:p w14:paraId="3B369F5C" w14:textId="6019B202" w:rsidR="008A4B35" w:rsidRPr="009526A4" w:rsidRDefault="000260CE" w:rsidP="008A4B3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rStyle w:val="fontstyle01"/>
          <w:color w:val="auto"/>
          <w:lang w:val="de-DE"/>
        </w:rPr>
      </w:pPr>
      <w:r w:rsidRPr="009526A4">
        <w:rPr>
          <w:sz w:val="28"/>
          <w:szCs w:val="28"/>
        </w:rPr>
        <w:t>-</w:t>
      </w:r>
      <w:r w:rsidR="0098280E" w:rsidRPr="009526A4">
        <w:rPr>
          <w:sz w:val="28"/>
          <w:szCs w:val="28"/>
        </w:rPr>
        <w:t xml:space="preserve"> Các cơ quan chuyên môn cấp tỉnh s</w:t>
      </w:r>
      <w:r w:rsidR="0098280E" w:rsidRPr="009526A4">
        <w:rPr>
          <w:bCs/>
          <w:sz w:val="28"/>
          <w:szCs w:val="28"/>
          <w:lang w:val="nl-NL"/>
        </w:rPr>
        <w:t xml:space="preserve">ử dụng kinh phí </w:t>
      </w:r>
      <w:r w:rsidR="00D01A91" w:rsidRPr="009526A4">
        <w:rPr>
          <w:bCs/>
          <w:sz w:val="28"/>
          <w:szCs w:val="28"/>
          <w:lang w:val="nl-NL"/>
        </w:rPr>
        <w:t xml:space="preserve">phần 10% theo quy định trung ương </w:t>
      </w:r>
      <w:r w:rsidR="0098280E" w:rsidRPr="009526A4">
        <w:rPr>
          <w:bCs/>
          <w:sz w:val="28"/>
          <w:szCs w:val="28"/>
          <w:lang w:val="nl-NL"/>
        </w:rPr>
        <w:t xml:space="preserve">để thực hiện </w:t>
      </w:r>
      <w:r w:rsidR="0098280E" w:rsidRPr="009526A4">
        <w:rPr>
          <w:rStyle w:val="fontstyle01"/>
          <w:color w:val="auto"/>
          <w:lang w:val="de-DE"/>
        </w:rPr>
        <w:t>nhiệm vụ đ</w:t>
      </w:r>
      <w:r w:rsidR="0098280E" w:rsidRPr="009526A4">
        <w:rPr>
          <w:sz w:val="28"/>
          <w:szCs w:val="28"/>
        </w:rPr>
        <w:t xml:space="preserve">ánh giá tính chất lý, hóa học; xây dựng bản đồ </w:t>
      </w:r>
      <w:r w:rsidR="0098280E" w:rsidRPr="009526A4">
        <w:rPr>
          <w:sz w:val="28"/>
          <w:szCs w:val="28"/>
        </w:rPr>
        <w:lastRenderedPageBreak/>
        <w:t xml:space="preserve">nông hóa thổ nhưỡng vùng đất chuyên trồng lúa theo định kỳ 05 năm/lần; xây dựng các mô hình điểm trình diễn về ứng dụng các tiến bộ khoa học kỹ thuật mới trong sản xuất lúa </w:t>
      </w:r>
      <w:r w:rsidR="0098280E" w:rsidRPr="009526A4">
        <w:rPr>
          <w:i/>
          <w:iCs/>
          <w:sz w:val="28"/>
          <w:szCs w:val="28"/>
        </w:rPr>
        <w:t xml:space="preserve">(giống mới, quy trình sản xuất, công nghệ mới) </w:t>
      </w:r>
      <w:r w:rsidR="0098280E" w:rsidRPr="009526A4">
        <w:rPr>
          <w:sz w:val="28"/>
          <w:szCs w:val="28"/>
        </w:rPr>
        <w:t xml:space="preserve">làm cơ sở chuyển giao cho các địa phương triển khai nhân rộng </w:t>
      </w:r>
      <w:r w:rsidR="0098280E" w:rsidRPr="009526A4">
        <w:rPr>
          <w:rStyle w:val="fontstyle01"/>
          <w:color w:val="auto"/>
          <w:lang w:val="de-DE"/>
        </w:rPr>
        <w:t>và hỗ trợ mua bản quyền sở hữu giống lúa được bảo hộ.</w:t>
      </w:r>
    </w:p>
    <w:p w14:paraId="4B0A998A" w14:textId="3DF64808" w:rsidR="00CF4D03" w:rsidRPr="009526A4" w:rsidRDefault="002709C7" w:rsidP="008A4B3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b/>
          <w:sz w:val="28"/>
          <w:szCs w:val="28"/>
        </w:rPr>
        <w:t>2. M</w:t>
      </w:r>
      <w:r w:rsidRPr="009526A4">
        <w:rPr>
          <w:b/>
          <w:position w:val="2"/>
          <w:sz w:val="28"/>
          <w:szCs w:val="28"/>
        </w:rPr>
        <w:t xml:space="preserve">ức tỷ lệ phần trăm (%) tính đơn giá thuê đất trả tiền thuê đất hàng năm không thông qua hình thức đấu giá, mức đơn giá thuê đất xây dựng công trình ngầm, mức đơn giá thuê đất đối với đất có mặt nước trên địa bàn tỉnh Quảng Trị </w:t>
      </w:r>
      <w:r w:rsidRPr="009526A4">
        <w:rPr>
          <w:i/>
          <w:sz w:val="28"/>
          <w:szCs w:val="28"/>
        </w:rPr>
        <w:t>(Tờ trình số</w:t>
      </w:r>
      <w:r w:rsidR="00B50920">
        <w:rPr>
          <w:i/>
          <w:sz w:val="28"/>
          <w:szCs w:val="28"/>
        </w:rPr>
        <w:t xml:space="preserve"> 44</w:t>
      </w:r>
      <w:r w:rsidRPr="009526A4">
        <w:rPr>
          <w:i/>
          <w:sz w:val="28"/>
          <w:szCs w:val="28"/>
        </w:rPr>
        <w:t xml:space="preserve"> /TTr-UBND ngày</w:t>
      </w:r>
      <w:r w:rsidR="00B50920">
        <w:rPr>
          <w:i/>
          <w:sz w:val="28"/>
          <w:szCs w:val="28"/>
        </w:rPr>
        <w:t xml:space="preserve"> 27/4</w:t>
      </w:r>
      <w:r w:rsidRPr="009526A4">
        <w:rPr>
          <w:i/>
          <w:sz w:val="28"/>
          <w:szCs w:val="28"/>
        </w:rPr>
        <w:t>/202</w:t>
      </w:r>
      <w:r w:rsidR="00B50920">
        <w:rPr>
          <w:i/>
          <w:sz w:val="28"/>
          <w:szCs w:val="28"/>
        </w:rPr>
        <w:t>5</w:t>
      </w:r>
      <w:r w:rsidRPr="009526A4">
        <w:rPr>
          <w:i/>
          <w:sz w:val="28"/>
          <w:szCs w:val="28"/>
        </w:rPr>
        <w:t xml:space="preserve"> của Ủy ban nhân dân tỉnh)</w:t>
      </w:r>
    </w:p>
    <w:p w14:paraId="447C6FEC" w14:textId="43A113AE" w:rsidR="00CE3AF8" w:rsidRPr="009526A4" w:rsidRDefault="00CF4D03" w:rsidP="00CE3AF8">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b/>
          <w:i/>
          <w:sz w:val="28"/>
          <w:szCs w:val="28"/>
        </w:rPr>
        <w:t>a)</w:t>
      </w:r>
      <w:r w:rsidRPr="009526A4">
        <w:rPr>
          <w:i/>
          <w:sz w:val="28"/>
          <w:szCs w:val="28"/>
        </w:rPr>
        <w:t xml:space="preserve"> </w:t>
      </w:r>
      <w:r w:rsidRPr="009526A4">
        <w:rPr>
          <w:b/>
          <w:i/>
          <w:sz w:val="28"/>
          <w:szCs w:val="28"/>
        </w:rPr>
        <w:t>Căn cứ pháp lý, trình tự, thủ tục</w:t>
      </w:r>
      <w:r w:rsidR="00D01A91" w:rsidRPr="009526A4">
        <w:rPr>
          <w:b/>
          <w:i/>
          <w:sz w:val="28"/>
          <w:szCs w:val="28"/>
        </w:rPr>
        <w:t xml:space="preserve"> và </w:t>
      </w:r>
      <w:r w:rsidR="002159BC" w:rsidRPr="009526A4">
        <w:rPr>
          <w:b/>
          <w:i/>
          <w:sz w:val="28"/>
          <w:szCs w:val="28"/>
        </w:rPr>
        <w:t>thẩm quyền</w:t>
      </w:r>
    </w:p>
    <w:p w14:paraId="073AE6A3" w14:textId="77777777" w:rsidR="00541B77" w:rsidRPr="002B5EE6" w:rsidRDefault="00541B77" w:rsidP="00541B77">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vi-VN"/>
        </w:rPr>
      </w:pPr>
      <w:r w:rsidRPr="009526A4">
        <w:rPr>
          <w:sz w:val="28"/>
          <w:szCs w:val="28"/>
        </w:rPr>
        <w:t xml:space="preserve">Việc Ủy ban nhân dân tỉnh </w:t>
      </w:r>
      <w:r>
        <w:rPr>
          <w:sz w:val="28"/>
          <w:szCs w:val="28"/>
          <w:lang w:val="en"/>
        </w:rPr>
        <w:t>trình HĐND tỉnh</w:t>
      </w:r>
      <w:r w:rsidRPr="009526A4">
        <w:rPr>
          <w:sz w:val="28"/>
          <w:szCs w:val="28"/>
          <w:lang w:val="vi-VN"/>
        </w:rPr>
        <w:t xml:space="preserve"> </w:t>
      </w:r>
      <w:r w:rsidRPr="002A6D30">
        <w:rPr>
          <w:b/>
          <w:sz w:val="28"/>
          <w:szCs w:val="28"/>
        </w:rPr>
        <w:t>(1)</w:t>
      </w:r>
      <w:r>
        <w:rPr>
          <w:b/>
          <w:sz w:val="28"/>
          <w:szCs w:val="28"/>
        </w:rPr>
        <w:t xml:space="preserve"> </w:t>
      </w:r>
      <w:r w:rsidRPr="002B5EE6">
        <w:rPr>
          <w:sz w:val="28"/>
          <w:szCs w:val="28"/>
        </w:rPr>
        <w:t>M</w:t>
      </w:r>
      <w:r w:rsidRPr="002B5EE6">
        <w:rPr>
          <w:position w:val="2"/>
          <w:sz w:val="28"/>
          <w:szCs w:val="28"/>
        </w:rPr>
        <w:t>ức tỷ lệ phần trăm (%) tính đơn giá thuê đất trả tiền thuê đất hàng năm không thông qua hình thức đấu giá</w:t>
      </w:r>
      <w:r>
        <w:rPr>
          <w:b/>
          <w:position w:val="2"/>
          <w:sz w:val="28"/>
          <w:szCs w:val="28"/>
        </w:rPr>
        <w:t xml:space="preserve">; (2) </w:t>
      </w:r>
      <w:r>
        <w:rPr>
          <w:position w:val="2"/>
          <w:sz w:val="28"/>
          <w:szCs w:val="28"/>
        </w:rPr>
        <w:t>M</w:t>
      </w:r>
      <w:r w:rsidRPr="002B5EE6">
        <w:rPr>
          <w:position w:val="2"/>
          <w:sz w:val="28"/>
          <w:szCs w:val="28"/>
        </w:rPr>
        <w:t xml:space="preserve">ức đơn giá thuê đất xây dựng công trình ngầm; </w:t>
      </w:r>
      <w:r>
        <w:rPr>
          <w:b/>
          <w:position w:val="2"/>
          <w:sz w:val="28"/>
          <w:szCs w:val="28"/>
        </w:rPr>
        <w:t>(3)</w:t>
      </w:r>
      <w:r w:rsidRPr="009526A4">
        <w:rPr>
          <w:b/>
          <w:position w:val="2"/>
          <w:sz w:val="28"/>
          <w:szCs w:val="28"/>
        </w:rPr>
        <w:t xml:space="preserve"> </w:t>
      </w:r>
      <w:r w:rsidRPr="008F62FD">
        <w:rPr>
          <w:position w:val="2"/>
          <w:sz w:val="28"/>
          <w:szCs w:val="28"/>
        </w:rPr>
        <w:t xml:space="preserve">Mức đơn giá thuê đất đối với đất có mặt nước trên địa bàn tỉnh Quảng Trị </w:t>
      </w:r>
      <w:r w:rsidRPr="009526A4">
        <w:rPr>
          <w:sz w:val="28"/>
          <w:szCs w:val="28"/>
          <w:lang w:val="vi-VN"/>
        </w:rPr>
        <w:t>theo từng khu vực, tuyến đường tương ứng với từng mục đ</w:t>
      </w:r>
      <w:r w:rsidRPr="009526A4">
        <w:rPr>
          <w:sz w:val="28"/>
          <w:szCs w:val="28"/>
        </w:rPr>
        <w:t>ích s</w:t>
      </w:r>
      <w:r w:rsidRPr="009526A4">
        <w:rPr>
          <w:sz w:val="28"/>
          <w:szCs w:val="28"/>
          <w:lang w:val="vi-VN"/>
        </w:rPr>
        <w:t xml:space="preserve">ử dụng đất </w:t>
      </w:r>
      <w:r w:rsidRPr="009526A4">
        <w:rPr>
          <w:sz w:val="28"/>
          <w:szCs w:val="28"/>
        </w:rPr>
        <w:t>phù hợp với quy định của Luật Đất đai năm 2024 và Nghị định số 103/2024/NĐ-CP ngày 30/7/2024 của Chính phủ quy định về tiền sử dụng đất, tiền thuê đất. Đúng thẩm quyền của HĐND tỉnh quy định tại điểm a Khoản 1 Điều 26, điểm c khoản 2 Điều 27, khoản 3 Điều 28 Nghị định 103/2024/NĐ-CP ngày 30/7/2024 của Chính phủ.</w:t>
      </w:r>
    </w:p>
    <w:p w14:paraId="7DA5E2CA" w14:textId="073897BD" w:rsidR="00CF4D03" w:rsidRDefault="00302D29" w:rsidP="00541B77">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Pr>
          <w:sz w:val="28"/>
          <w:szCs w:val="28"/>
        </w:rPr>
        <w:t xml:space="preserve">- </w:t>
      </w:r>
      <w:r w:rsidR="002159BC" w:rsidRPr="009526A4">
        <w:rPr>
          <w:sz w:val="28"/>
          <w:szCs w:val="28"/>
        </w:rPr>
        <w:t xml:space="preserve">Việc </w:t>
      </w:r>
      <w:r w:rsidR="00CE3AF8" w:rsidRPr="009526A4">
        <w:rPr>
          <w:sz w:val="28"/>
          <w:szCs w:val="28"/>
        </w:rPr>
        <w:t xml:space="preserve">Ủy ban nhân dân tỉnh </w:t>
      </w:r>
      <w:r w:rsidR="002159BC" w:rsidRPr="009526A4">
        <w:rPr>
          <w:sz w:val="28"/>
          <w:szCs w:val="28"/>
          <w:lang w:val="en"/>
        </w:rPr>
        <w:t>c</w:t>
      </w:r>
      <w:r w:rsidR="00CE3AF8" w:rsidRPr="009526A4">
        <w:rPr>
          <w:sz w:val="28"/>
          <w:szCs w:val="28"/>
          <w:lang w:val="en"/>
        </w:rPr>
        <w:t>ăn c</w:t>
      </w:r>
      <w:r w:rsidR="00CE3AF8" w:rsidRPr="009526A4">
        <w:rPr>
          <w:sz w:val="28"/>
          <w:szCs w:val="28"/>
          <w:lang w:val="vi-VN"/>
        </w:rPr>
        <w:t>ứ v</w:t>
      </w:r>
      <w:r w:rsidR="00CE3AF8" w:rsidRPr="009526A4">
        <w:rPr>
          <w:sz w:val="28"/>
          <w:szCs w:val="28"/>
        </w:rPr>
        <w:t>ào th</w:t>
      </w:r>
      <w:r w:rsidR="00CE3AF8" w:rsidRPr="009526A4">
        <w:rPr>
          <w:sz w:val="28"/>
          <w:szCs w:val="28"/>
          <w:lang w:val="vi-VN"/>
        </w:rPr>
        <w:t>ực tế địa phương</w:t>
      </w:r>
      <w:r w:rsidR="002159BC" w:rsidRPr="009526A4">
        <w:rPr>
          <w:rStyle w:val="FootnoteReference"/>
          <w:sz w:val="28"/>
          <w:szCs w:val="28"/>
          <w:lang w:val="vi-VN"/>
        </w:rPr>
        <w:footnoteReference w:id="13"/>
      </w:r>
      <w:r w:rsidR="002159BC" w:rsidRPr="009526A4">
        <w:rPr>
          <w:sz w:val="28"/>
          <w:szCs w:val="28"/>
        </w:rPr>
        <w:t xml:space="preserve"> để</w:t>
      </w:r>
      <w:r w:rsidR="00CE3AF8" w:rsidRPr="009526A4">
        <w:rPr>
          <w:sz w:val="28"/>
          <w:szCs w:val="28"/>
          <w:lang w:val="vi-VN"/>
        </w:rPr>
        <w:t xml:space="preserve"> quy định</w:t>
      </w:r>
      <w:r w:rsidR="00541B77">
        <w:rPr>
          <w:sz w:val="28"/>
          <w:szCs w:val="28"/>
        </w:rPr>
        <w:t xml:space="preserve">: </w:t>
      </w:r>
      <w:r w:rsidR="00541B77" w:rsidRPr="002A6D30">
        <w:rPr>
          <w:b/>
          <w:sz w:val="28"/>
          <w:szCs w:val="28"/>
        </w:rPr>
        <w:t>1)</w:t>
      </w:r>
      <w:r w:rsidR="00541B77">
        <w:rPr>
          <w:b/>
          <w:sz w:val="28"/>
          <w:szCs w:val="28"/>
        </w:rPr>
        <w:t xml:space="preserve"> </w:t>
      </w:r>
      <w:r w:rsidR="00541B77" w:rsidRPr="002B5EE6">
        <w:rPr>
          <w:sz w:val="28"/>
          <w:szCs w:val="28"/>
        </w:rPr>
        <w:t>M</w:t>
      </w:r>
      <w:r w:rsidR="00541B77" w:rsidRPr="002B5EE6">
        <w:rPr>
          <w:position w:val="2"/>
          <w:sz w:val="28"/>
          <w:szCs w:val="28"/>
        </w:rPr>
        <w:t>ức tỷ lệ phần trăm (%) tính đơn giá thuê đất trả tiền thuê đất hàng năm không thông qua hình thức đấu giá</w:t>
      </w:r>
      <w:r w:rsidR="00541B77" w:rsidRPr="00541B77">
        <w:rPr>
          <w:position w:val="2"/>
          <w:sz w:val="28"/>
          <w:szCs w:val="28"/>
        </w:rPr>
        <w:t>;</w:t>
      </w:r>
      <w:r w:rsidR="00541B77">
        <w:rPr>
          <w:b/>
          <w:position w:val="2"/>
          <w:sz w:val="28"/>
          <w:szCs w:val="28"/>
        </w:rPr>
        <w:t xml:space="preserve"> (2) </w:t>
      </w:r>
      <w:r w:rsidR="00541B77">
        <w:rPr>
          <w:position w:val="2"/>
          <w:sz w:val="28"/>
          <w:szCs w:val="28"/>
        </w:rPr>
        <w:t>M</w:t>
      </w:r>
      <w:r w:rsidR="00541B77" w:rsidRPr="002B5EE6">
        <w:rPr>
          <w:position w:val="2"/>
          <w:sz w:val="28"/>
          <w:szCs w:val="28"/>
        </w:rPr>
        <w:t xml:space="preserve">ức đơn giá thuê đất xây dựng công trình ngầm; </w:t>
      </w:r>
      <w:r w:rsidR="00541B77">
        <w:rPr>
          <w:b/>
          <w:position w:val="2"/>
          <w:sz w:val="28"/>
          <w:szCs w:val="28"/>
        </w:rPr>
        <w:t>(3)</w:t>
      </w:r>
      <w:r w:rsidR="00541B77" w:rsidRPr="009526A4">
        <w:rPr>
          <w:b/>
          <w:position w:val="2"/>
          <w:sz w:val="28"/>
          <w:szCs w:val="28"/>
        </w:rPr>
        <w:t xml:space="preserve"> </w:t>
      </w:r>
      <w:r w:rsidR="00541B77" w:rsidRPr="008F62FD">
        <w:rPr>
          <w:position w:val="2"/>
          <w:sz w:val="28"/>
          <w:szCs w:val="28"/>
        </w:rPr>
        <w:t xml:space="preserve">Mức đơn giá thuê đất đối với đất có mặt nước trên địa bàn tỉnh Quảng Trị </w:t>
      </w:r>
      <w:r w:rsidR="00541B77" w:rsidRPr="009526A4">
        <w:rPr>
          <w:sz w:val="28"/>
          <w:szCs w:val="28"/>
          <w:lang w:val="vi-VN"/>
        </w:rPr>
        <w:t>theo từng khu vực, tuyến đường tương ứng với từng mục đ</w:t>
      </w:r>
      <w:r w:rsidR="00541B77" w:rsidRPr="009526A4">
        <w:rPr>
          <w:sz w:val="28"/>
          <w:szCs w:val="28"/>
        </w:rPr>
        <w:t>ích s</w:t>
      </w:r>
      <w:r w:rsidR="00541B77" w:rsidRPr="009526A4">
        <w:rPr>
          <w:sz w:val="28"/>
          <w:szCs w:val="28"/>
          <w:lang w:val="vi-VN"/>
        </w:rPr>
        <w:t xml:space="preserve">ử dụng đất </w:t>
      </w:r>
      <w:r w:rsidR="00CE3AF8" w:rsidRPr="00541B77">
        <w:rPr>
          <w:b/>
          <w:sz w:val="28"/>
          <w:szCs w:val="28"/>
          <w:lang w:val="vi-VN"/>
        </w:rPr>
        <w:t>sau khi xin </w:t>
      </w:r>
      <w:r w:rsidR="00CE3AF8" w:rsidRPr="00541B77">
        <w:rPr>
          <w:b/>
          <w:sz w:val="28"/>
          <w:szCs w:val="28"/>
        </w:rPr>
        <w:t>ý ki</w:t>
      </w:r>
      <w:r w:rsidR="00CE3AF8" w:rsidRPr="00541B77">
        <w:rPr>
          <w:b/>
          <w:sz w:val="28"/>
          <w:szCs w:val="28"/>
          <w:lang w:val="vi-VN"/>
        </w:rPr>
        <w:t>ến của Hội đồng nh</w:t>
      </w:r>
      <w:r w:rsidR="002159BC" w:rsidRPr="00541B77">
        <w:rPr>
          <w:b/>
          <w:sz w:val="28"/>
          <w:szCs w:val="28"/>
        </w:rPr>
        <w:t>ân dân tỉnh</w:t>
      </w:r>
      <w:r w:rsidR="002159BC" w:rsidRPr="009526A4">
        <w:rPr>
          <w:sz w:val="28"/>
          <w:szCs w:val="28"/>
        </w:rPr>
        <w:t xml:space="preserve"> phù hợp với quy định của Luật Đất đai năm 2024 và Nghị định số 103/2024/NĐ-CP ngày 30/7/2024 của Chính phủ quy định về tiền sử dụng đất, tiền thuê đất. </w:t>
      </w:r>
      <w:r w:rsidR="00CF4D03" w:rsidRPr="009526A4">
        <w:rPr>
          <w:sz w:val="28"/>
          <w:szCs w:val="28"/>
        </w:rPr>
        <w:t xml:space="preserve">Dự thảo </w:t>
      </w:r>
      <w:r w:rsidR="002159BC" w:rsidRPr="009526A4">
        <w:rPr>
          <w:sz w:val="28"/>
          <w:szCs w:val="28"/>
        </w:rPr>
        <w:t xml:space="preserve">Nghị quyết cho ý kiến của HĐND tỉnh và dự thảo </w:t>
      </w:r>
      <w:r w:rsidR="00CF4D03" w:rsidRPr="009526A4">
        <w:rPr>
          <w:sz w:val="28"/>
          <w:szCs w:val="28"/>
        </w:rPr>
        <w:t xml:space="preserve">Quyết định đã được đăng tải trên Cổng Thông tin điện tử của tỉnh để lấy ý kiến góp ý rộng rãi của các cơ quan, tổ chức, cá nhân, đơn vị có liên quan; đồng thời, lấy ý kiến góp ý bằng văn bản của các Sở, Ban, ngành, đơn vị, địa phương; ý kiến tham gia của </w:t>
      </w:r>
      <w:r w:rsidR="00CF4D03" w:rsidRPr="009526A4">
        <w:rPr>
          <w:sz w:val="28"/>
          <w:szCs w:val="28"/>
        </w:rPr>
        <w:lastRenderedPageBreak/>
        <w:t>UBMTTQVN tỉnh; được Sở Tư pháp thẩm định theo quy định và đã được cơ quan soạn thảo tiếp thu, hoàn thiện.</w:t>
      </w:r>
      <w:r w:rsidR="00D97046">
        <w:rPr>
          <w:sz w:val="28"/>
          <w:szCs w:val="28"/>
        </w:rPr>
        <w:t xml:space="preserve"> </w:t>
      </w:r>
      <w:r w:rsidR="002159BC" w:rsidRPr="009526A4">
        <w:rPr>
          <w:sz w:val="28"/>
          <w:szCs w:val="28"/>
        </w:rPr>
        <w:t xml:space="preserve">Đúng thẩm quyền của HĐND tỉnh quy định </w:t>
      </w:r>
      <w:r w:rsidR="00CF4D03" w:rsidRPr="009526A4">
        <w:rPr>
          <w:sz w:val="28"/>
          <w:szCs w:val="28"/>
        </w:rPr>
        <w:t>tại điểm a Khoản 1 Điều 26</w:t>
      </w:r>
      <w:r w:rsidR="00CF4D03" w:rsidRPr="009526A4">
        <w:rPr>
          <w:rStyle w:val="FootnoteReference"/>
          <w:sz w:val="28"/>
          <w:szCs w:val="28"/>
        </w:rPr>
        <w:footnoteReference w:id="14"/>
      </w:r>
      <w:r w:rsidR="00CF4D03" w:rsidRPr="009526A4">
        <w:rPr>
          <w:sz w:val="28"/>
          <w:szCs w:val="28"/>
        </w:rPr>
        <w:t>, điểm c khoản 2 Điều 27</w:t>
      </w:r>
      <w:r w:rsidR="00CF4D03" w:rsidRPr="009526A4">
        <w:rPr>
          <w:rStyle w:val="FootnoteReference"/>
          <w:sz w:val="28"/>
          <w:szCs w:val="28"/>
        </w:rPr>
        <w:footnoteReference w:id="15"/>
      </w:r>
      <w:r w:rsidR="00CF4D03" w:rsidRPr="009526A4">
        <w:rPr>
          <w:sz w:val="28"/>
          <w:szCs w:val="28"/>
        </w:rPr>
        <w:t>, khoản 3 Điều 28</w:t>
      </w:r>
      <w:r w:rsidR="00CF4D03" w:rsidRPr="009526A4">
        <w:rPr>
          <w:rStyle w:val="FootnoteReference"/>
          <w:sz w:val="28"/>
          <w:szCs w:val="28"/>
        </w:rPr>
        <w:footnoteReference w:id="16"/>
      </w:r>
      <w:r w:rsidR="00CF4D03" w:rsidRPr="009526A4">
        <w:rPr>
          <w:sz w:val="28"/>
          <w:szCs w:val="28"/>
        </w:rPr>
        <w:t xml:space="preserve"> Nghị định 103/2024/NĐ-CP ngày 30/7/2024 của Chính phủ.</w:t>
      </w:r>
    </w:p>
    <w:p w14:paraId="1CACC45F" w14:textId="3E0426FC" w:rsidR="00302D29" w:rsidRPr="009526A4" w:rsidRDefault="00D733BC" w:rsidP="00C001CD">
      <w:pPr>
        <w:keepNext/>
        <w:widowControl w:val="0"/>
        <w:pBdr>
          <w:top w:val="dotted" w:sz="4" w:space="0" w:color="FFFFFF"/>
          <w:left w:val="dotted" w:sz="4" w:space="0" w:color="FFFFFF"/>
          <w:bottom w:val="dotted" w:sz="4" w:space="30" w:color="FFFFFF"/>
          <w:right w:val="dotted" w:sz="4" w:space="0" w:color="FFFFFF"/>
        </w:pBdr>
        <w:shd w:val="clear" w:color="auto" w:fill="FFFFFF"/>
        <w:ind w:firstLine="567"/>
        <w:jc w:val="both"/>
        <w:rPr>
          <w:sz w:val="28"/>
          <w:szCs w:val="28"/>
        </w:rPr>
      </w:pPr>
      <w:r w:rsidRPr="00D733BC">
        <w:rPr>
          <w:sz w:val="28"/>
          <w:szCs w:val="28"/>
        </w:rPr>
        <w:t>- Quy định m</w:t>
      </w:r>
      <w:r w:rsidRPr="00D733BC">
        <w:rPr>
          <w:position w:val="2"/>
          <w:sz w:val="28"/>
          <w:szCs w:val="28"/>
        </w:rPr>
        <w:t>ức tỷ lệ phần trăm (%) tính đơn giá thuê đất trả tiền thuê đất hàng năm không thông qua hình thức đấu giá, mức đơn giá thuê đất xây dựng công trình ngầm, mức đơn giá thuê đất đối với đất có mặt nước trên địa bàn</w:t>
      </w:r>
      <w:r w:rsidRPr="009526A4">
        <w:rPr>
          <w:b/>
          <w:position w:val="2"/>
          <w:sz w:val="28"/>
          <w:szCs w:val="28"/>
        </w:rPr>
        <w:t xml:space="preserve"> </w:t>
      </w:r>
      <w:r w:rsidRPr="00D733BC">
        <w:rPr>
          <w:position w:val="2"/>
          <w:sz w:val="28"/>
          <w:szCs w:val="28"/>
        </w:rPr>
        <w:t>tỉnh Quảng Trị</w:t>
      </w:r>
      <w:r w:rsidRPr="009526A4">
        <w:rPr>
          <w:b/>
          <w:position w:val="2"/>
          <w:sz w:val="28"/>
          <w:szCs w:val="28"/>
        </w:rPr>
        <w:t xml:space="preserve"> </w:t>
      </w:r>
      <w:r w:rsidR="009836F4">
        <w:rPr>
          <w:b/>
          <w:position w:val="2"/>
          <w:sz w:val="28"/>
          <w:szCs w:val="28"/>
        </w:rPr>
        <w:t>trước khi</w:t>
      </w:r>
      <w:r>
        <w:rPr>
          <w:b/>
          <w:position w:val="2"/>
          <w:sz w:val="28"/>
          <w:szCs w:val="28"/>
        </w:rPr>
        <w:t xml:space="preserve"> trình HĐND tỉnh </w:t>
      </w:r>
      <w:r w:rsidR="009836F4">
        <w:rPr>
          <w:b/>
          <w:position w:val="2"/>
          <w:sz w:val="28"/>
          <w:szCs w:val="28"/>
        </w:rPr>
        <w:t xml:space="preserve"> phải có ý kiến của Ban Thường vụ Tỉnh ủy</w:t>
      </w:r>
      <w:r w:rsidR="004D0CB9">
        <w:rPr>
          <w:b/>
          <w:position w:val="2"/>
          <w:sz w:val="28"/>
          <w:szCs w:val="28"/>
        </w:rPr>
        <w:t>.</w:t>
      </w:r>
    </w:p>
    <w:p w14:paraId="2C3E0B0A" w14:textId="6A9DA9E9" w:rsidR="00E8153E" w:rsidRDefault="00E8153E" w:rsidP="002159BC">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sidRPr="008754AE">
        <w:rPr>
          <w:b/>
          <w:i/>
          <w:sz w:val="28"/>
          <w:szCs w:val="28"/>
        </w:rPr>
        <w:t>b) Lý do, sự cần thiết trình tại kỳ họp thứ 30 HĐND tỉnh</w:t>
      </w:r>
    </w:p>
    <w:p w14:paraId="09A5D3AF" w14:textId="77777777" w:rsidR="008754AE" w:rsidRPr="007058B6" w:rsidRDefault="008754AE" w:rsidP="008754AE">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Cs/>
          <w:sz w:val="28"/>
          <w:szCs w:val="28"/>
        </w:rPr>
      </w:pPr>
      <w:r w:rsidRPr="007058B6">
        <w:rPr>
          <w:bCs/>
          <w:iCs/>
          <w:sz w:val="28"/>
          <w:szCs w:val="28"/>
        </w:rPr>
        <w:t>- Hiện nay, mức tỷ lệ phần trăm (%) tính đơn giá thuê đất trả tiền thuê đất hàng năm không thông qua hình thức đấu giá, mức đơn giá thuê đất xây dựng công trình ngầm và mức đơn giá thuê đất đối với đất có mặt nước trên địa bàn tỉnh được thực hiện theo Quyết định số 04/2019/QĐ-UBND ngày 15/12/2019 và Quyết định số 15/2020/QĐ-UBND ngày 05/6/2020 của UBND tỉnh Quảng Trị (các mức tỷ lệ % được xây dựng trên cơ sở căn cứ quy định tại Luật Đất đai năm 2013 và các Nghị định, Thông tư hướng dẫn thi hành Luật Đất đai năm 2013).</w:t>
      </w:r>
    </w:p>
    <w:p w14:paraId="39B69746" w14:textId="77777777" w:rsidR="008754AE" w:rsidRPr="007058B6" w:rsidRDefault="008754AE" w:rsidP="008754AE">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Cs/>
          <w:sz w:val="28"/>
          <w:szCs w:val="28"/>
        </w:rPr>
      </w:pPr>
      <w:r w:rsidRPr="007058B6">
        <w:rPr>
          <w:bCs/>
          <w:iCs/>
          <w:sz w:val="28"/>
          <w:szCs w:val="28"/>
        </w:rPr>
        <w:t>- Thực hiện Luật Đất đai năm 2024, Nghị định số 103/2024/NĐ-CP ngày 30/7/2024 của Chính phủ quy định về tiền sử dụng đất, tiền thuê đất và các văn bản hướng dẫn thi hành có hiệu lực thi hành kể từ ngày 01/8/2024, cụ thể:</w:t>
      </w:r>
    </w:p>
    <w:p w14:paraId="2CD622D6" w14:textId="77777777" w:rsidR="008754AE" w:rsidRPr="007058B6" w:rsidRDefault="008754AE" w:rsidP="008754AE">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Cs/>
          <w:sz w:val="28"/>
          <w:szCs w:val="28"/>
        </w:rPr>
      </w:pPr>
      <w:r w:rsidRPr="007058B6">
        <w:rPr>
          <w:b/>
          <w:bCs/>
          <w:iCs/>
          <w:sz w:val="28"/>
          <w:szCs w:val="28"/>
        </w:rPr>
        <w:t>+ Trách nhiệm Cơ quan tài chính (Sở Tài chính):</w:t>
      </w:r>
      <w:r w:rsidRPr="007058B6">
        <w:rPr>
          <w:bCs/>
          <w:iCs/>
          <w:sz w:val="28"/>
          <w:szCs w:val="28"/>
        </w:rPr>
        <w:t xml:space="preserve"> Tại khoản 1 Điều 44 Nghị định số 103/2024/NĐ-CP: </w:t>
      </w:r>
      <w:r w:rsidRPr="007058B6">
        <w:rPr>
          <w:bCs/>
          <w:i/>
          <w:iCs/>
          <w:sz w:val="28"/>
          <w:szCs w:val="28"/>
          <w:lang w:val="en"/>
        </w:rPr>
        <w:t>Ch</w:t>
      </w:r>
      <w:r w:rsidRPr="007058B6">
        <w:rPr>
          <w:bCs/>
          <w:i/>
          <w:iCs/>
          <w:sz w:val="28"/>
          <w:szCs w:val="28"/>
          <w:lang w:val="vi-VN"/>
        </w:rPr>
        <w:t>ủ tr</w:t>
      </w:r>
      <w:r w:rsidRPr="007058B6">
        <w:rPr>
          <w:bCs/>
          <w:i/>
          <w:iCs/>
          <w:sz w:val="28"/>
          <w:szCs w:val="28"/>
        </w:rPr>
        <w:t>ì xây d</w:t>
      </w:r>
      <w:r w:rsidRPr="007058B6">
        <w:rPr>
          <w:bCs/>
          <w:i/>
          <w:iCs/>
          <w:sz w:val="28"/>
          <w:szCs w:val="28"/>
          <w:lang w:val="vi-VN"/>
        </w:rPr>
        <w:t>ựng v</w:t>
      </w:r>
      <w:r w:rsidRPr="007058B6">
        <w:rPr>
          <w:bCs/>
          <w:i/>
          <w:iCs/>
          <w:sz w:val="28"/>
          <w:szCs w:val="28"/>
        </w:rPr>
        <w:t>à trình </w:t>
      </w:r>
      <w:r w:rsidRPr="007058B6">
        <w:rPr>
          <w:bCs/>
          <w:i/>
          <w:iCs/>
          <w:sz w:val="28"/>
          <w:szCs w:val="28"/>
          <w:lang w:val="vi-VN"/>
        </w:rPr>
        <w:t>Ủy ban nh</w:t>
      </w:r>
      <w:r w:rsidRPr="007058B6">
        <w:rPr>
          <w:bCs/>
          <w:i/>
          <w:iCs/>
          <w:sz w:val="28"/>
          <w:szCs w:val="28"/>
        </w:rPr>
        <w:t>ân dân c</w:t>
      </w:r>
      <w:r w:rsidRPr="007058B6">
        <w:rPr>
          <w:bCs/>
          <w:i/>
          <w:iCs/>
          <w:sz w:val="28"/>
          <w:szCs w:val="28"/>
          <w:lang w:val="vi-VN"/>
        </w:rPr>
        <w:t>ấp tỉnh quy định mức tỷ lệ (%) cụ thể để x</w:t>
      </w:r>
      <w:r w:rsidRPr="007058B6">
        <w:rPr>
          <w:bCs/>
          <w:i/>
          <w:iCs/>
          <w:sz w:val="28"/>
          <w:szCs w:val="28"/>
        </w:rPr>
        <w:t>ác đ</w:t>
      </w:r>
      <w:r w:rsidRPr="007058B6">
        <w:rPr>
          <w:bCs/>
          <w:i/>
          <w:iCs/>
          <w:sz w:val="28"/>
          <w:szCs w:val="28"/>
          <w:lang w:val="vi-VN"/>
        </w:rPr>
        <w:t>ịnh đơn gi</w:t>
      </w:r>
      <w:r w:rsidRPr="007058B6">
        <w:rPr>
          <w:bCs/>
          <w:i/>
          <w:iCs/>
          <w:sz w:val="28"/>
          <w:szCs w:val="28"/>
        </w:rPr>
        <w:t>á thuê đ</w:t>
      </w:r>
      <w:r w:rsidRPr="007058B6">
        <w:rPr>
          <w:bCs/>
          <w:i/>
          <w:iCs/>
          <w:sz w:val="28"/>
          <w:szCs w:val="28"/>
          <w:lang w:val="vi-VN"/>
        </w:rPr>
        <w:t>ất; mức tỷ lệ (%) để t</w:t>
      </w:r>
      <w:r w:rsidRPr="007058B6">
        <w:rPr>
          <w:bCs/>
          <w:i/>
          <w:iCs/>
          <w:sz w:val="28"/>
          <w:szCs w:val="28"/>
        </w:rPr>
        <w:t>ính ti</w:t>
      </w:r>
      <w:r w:rsidRPr="007058B6">
        <w:rPr>
          <w:bCs/>
          <w:i/>
          <w:iCs/>
          <w:sz w:val="28"/>
          <w:szCs w:val="28"/>
          <w:lang w:val="vi-VN"/>
        </w:rPr>
        <w:t>ền thu</w:t>
      </w:r>
      <w:r w:rsidRPr="007058B6">
        <w:rPr>
          <w:bCs/>
          <w:i/>
          <w:iCs/>
          <w:sz w:val="28"/>
          <w:szCs w:val="28"/>
        </w:rPr>
        <w:t>ê đ</w:t>
      </w:r>
      <w:r w:rsidRPr="007058B6">
        <w:rPr>
          <w:bCs/>
          <w:i/>
          <w:iCs/>
          <w:sz w:val="28"/>
          <w:szCs w:val="28"/>
          <w:lang w:val="vi-VN"/>
        </w:rPr>
        <w:t>ối với đất x</w:t>
      </w:r>
      <w:r w:rsidRPr="007058B6">
        <w:rPr>
          <w:bCs/>
          <w:i/>
          <w:iCs/>
          <w:sz w:val="28"/>
          <w:szCs w:val="28"/>
        </w:rPr>
        <w:t>ây d</w:t>
      </w:r>
      <w:r w:rsidRPr="007058B6">
        <w:rPr>
          <w:bCs/>
          <w:i/>
          <w:iCs/>
          <w:sz w:val="28"/>
          <w:szCs w:val="28"/>
          <w:lang w:val="vi-VN"/>
        </w:rPr>
        <w:t>ựng c</w:t>
      </w:r>
      <w:r w:rsidRPr="007058B6">
        <w:rPr>
          <w:bCs/>
          <w:i/>
          <w:iCs/>
          <w:sz w:val="28"/>
          <w:szCs w:val="28"/>
        </w:rPr>
        <w:t>ông trình ng</w:t>
      </w:r>
      <w:r w:rsidRPr="007058B6">
        <w:rPr>
          <w:bCs/>
          <w:i/>
          <w:iCs/>
          <w:sz w:val="28"/>
          <w:szCs w:val="28"/>
          <w:lang w:val="vi-VN"/>
        </w:rPr>
        <w:t>ầm, c</w:t>
      </w:r>
      <w:r w:rsidRPr="007058B6">
        <w:rPr>
          <w:bCs/>
          <w:i/>
          <w:iCs/>
          <w:sz w:val="28"/>
          <w:szCs w:val="28"/>
        </w:rPr>
        <w:t>ông trình ng</w:t>
      </w:r>
      <w:r w:rsidRPr="007058B6">
        <w:rPr>
          <w:bCs/>
          <w:i/>
          <w:iCs/>
          <w:sz w:val="28"/>
          <w:szCs w:val="28"/>
          <w:lang w:val="vi-VN"/>
        </w:rPr>
        <w:t>ầm nằm ngo</w:t>
      </w:r>
      <w:r w:rsidRPr="007058B6">
        <w:rPr>
          <w:bCs/>
          <w:i/>
          <w:iCs/>
          <w:sz w:val="28"/>
          <w:szCs w:val="28"/>
        </w:rPr>
        <w:t>ài phần</w:t>
      </w:r>
      <w:r w:rsidRPr="007058B6">
        <w:rPr>
          <w:bCs/>
          <w:i/>
          <w:iCs/>
          <w:sz w:val="28"/>
          <w:szCs w:val="28"/>
          <w:lang w:val="vi-VN"/>
        </w:rPr>
        <w:t> kh</w:t>
      </w:r>
      <w:r w:rsidRPr="007058B6">
        <w:rPr>
          <w:bCs/>
          <w:i/>
          <w:iCs/>
          <w:sz w:val="28"/>
          <w:szCs w:val="28"/>
        </w:rPr>
        <w:t>ông gian s</w:t>
      </w:r>
      <w:r w:rsidRPr="007058B6">
        <w:rPr>
          <w:bCs/>
          <w:i/>
          <w:iCs/>
          <w:sz w:val="28"/>
          <w:szCs w:val="28"/>
          <w:lang w:val="vi-VN"/>
        </w:rPr>
        <w:t>ử dụng đất đ</w:t>
      </w:r>
      <w:r w:rsidRPr="007058B6">
        <w:rPr>
          <w:bCs/>
          <w:i/>
          <w:iCs/>
          <w:sz w:val="28"/>
          <w:szCs w:val="28"/>
        </w:rPr>
        <w:t>ã xác đ</w:t>
      </w:r>
      <w:r w:rsidRPr="007058B6">
        <w:rPr>
          <w:bCs/>
          <w:i/>
          <w:iCs/>
          <w:sz w:val="28"/>
          <w:szCs w:val="28"/>
          <w:lang w:val="vi-VN"/>
        </w:rPr>
        <w:t>ịnh cho người sử dụng đất, đất c</w:t>
      </w:r>
      <w:r w:rsidRPr="007058B6">
        <w:rPr>
          <w:bCs/>
          <w:i/>
          <w:iCs/>
          <w:sz w:val="28"/>
          <w:szCs w:val="28"/>
        </w:rPr>
        <w:t>ó m</w:t>
      </w:r>
      <w:r w:rsidRPr="007058B6">
        <w:rPr>
          <w:bCs/>
          <w:i/>
          <w:iCs/>
          <w:sz w:val="28"/>
          <w:szCs w:val="28"/>
          <w:lang w:val="vi-VN"/>
        </w:rPr>
        <w:t>ặt nước theo quy định tại </w:t>
      </w:r>
      <w:bookmarkStart w:id="6" w:name="tc_98"/>
      <w:r w:rsidRPr="007058B6">
        <w:rPr>
          <w:bCs/>
          <w:i/>
          <w:iCs/>
          <w:sz w:val="28"/>
          <w:szCs w:val="28"/>
          <w:lang w:val="vi-VN"/>
        </w:rPr>
        <w:t>Điều 26, 27 và 28 Nghị định này</w:t>
      </w:r>
      <w:bookmarkEnd w:id="6"/>
      <w:r w:rsidRPr="007058B6">
        <w:rPr>
          <w:bCs/>
          <w:i/>
          <w:iCs/>
          <w:sz w:val="28"/>
          <w:szCs w:val="28"/>
        </w:rPr>
        <w:t>.</w:t>
      </w:r>
    </w:p>
    <w:p w14:paraId="2E032D61" w14:textId="77777777" w:rsidR="008754AE" w:rsidRPr="007058B6" w:rsidRDefault="008754AE" w:rsidP="008754AE">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Cs/>
          <w:sz w:val="28"/>
          <w:szCs w:val="28"/>
        </w:rPr>
      </w:pPr>
      <w:r w:rsidRPr="007058B6">
        <w:rPr>
          <w:b/>
          <w:bCs/>
          <w:iCs/>
          <w:sz w:val="28"/>
          <w:szCs w:val="28"/>
        </w:rPr>
        <w:t>+ Thẩm quyền Ủy ban nhân dân tỉnh:</w:t>
      </w:r>
      <w:r w:rsidRPr="007058B6">
        <w:rPr>
          <w:bCs/>
          <w:iCs/>
          <w:sz w:val="28"/>
          <w:szCs w:val="28"/>
        </w:rPr>
        <w:t xml:space="preserve"> Tại khoản 1 Điều 48 Nghị định số 103/2024/NĐ-CP: </w:t>
      </w:r>
      <w:r w:rsidRPr="007058B6">
        <w:rPr>
          <w:bCs/>
          <w:i/>
          <w:iCs/>
          <w:sz w:val="28"/>
          <w:szCs w:val="28"/>
          <w:lang w:val="en"/>
        </w:rPr>
        <w:t>Ban hành m</w:t>
      </w:r>
      <w:r w:rsidRPr="007058B6">
        <w:rPr>
          <w:bCs/>
          <w:i/>
          <w:iCs/>
          <w:sz w:val="28"/>
          <w:szCs w:val="28"/>
          <w:lang w:val="vi-VN"/>
        </w:rPr>
        <w:t>ức tỷ lệ (%) để t</w:t>
      </w:r>
      <w:r w:rsidRPr="007058B6">
        <w:rPr>
          <w:bCs/>
          <w:i/>
          <w:iCs/>
          <w:sz w:val="28"/>
          <w:szCs w:val="28"/>
        </w:rPr>
        <w:t>ính đơn giá thuê đ</w:t>
      </w:r>
      <w:r w:rsidRPr="007058B6">
        <w:rPr>
          <w:bCs/>
          <w:i/>
          <w:iCs/>
          <w:sz w:val="28"/>
          <w:szCs w:val="28"/>
          <w:lang w:val="vi-VN"/>
        </w:rPr>
        <w:t>ất, mức tỷ lệ (%) thu đối với đất x</w:t>
      </w:r>
      <w:r w:rsidRPr="007058B6">
        <w:rPr>
          <w:bCs/>
          <w:i/>
          <w:iCs/>
          <w:sz w:val="28"/>
          <w:szCs w:val="28"/>
        </w:rPr>
        <w:t>ây d</w:t>
      </w:r>
      <w:r w:rsidRPr="007058B6">
        <w:rPr>
          <w:bCs/>
          <w:i/>
          <w:iCs/>
          <w:sz w:val="28"/>
          <w:szCs w:val="28"/>
          <w:lang w:val="vi-VN"/>
        </w:rPr>
        <w:t>ựng c</w:t>
      </w:r>
      <w:r w:rsidRPr="007058B6">
        <w:rPr>
          <w:bCs/>
          <w:i/>
          <w:iCs/>
          <w:sz w:val="28"/>
          <w:szCs w:val="28"/>
        </w:rPr>
        <w:t>ông trình ng</w:t>
      </w:r>
      <w:r w:rsidRPr="007058B6">
        <w:rPr>
          <w:bCs/>
          <w:i/>
          <w:iCs/>
          <w:sz w:val="28"/>
          <w:szCs w:val="28"/>
          <w:lang w:val="vi-VN"/>
        </w:rPr>
        <w:t>ầm, mức tỷ lệ (%) thu đối với đất c</w:t>
      </w:r>
      <w:r w:rsidRPr="007058B6">
        <w:rPr>
          <w:bCs/>
          <w:i/>
          <w:iCs/>
          <w:sz w:val="28"/>
          <w:szCs w:val="28"/>
        </w:rPr>
        <w:t>ó m</w:t>
      </w:r>
      <w:r w:rsidRPr="007058B6">
        <w:rPr>
          <w:bCs/>
          <w:i/>
          <w:iCs/>
          <w:sz w:val="28"/>
          <w:szCs w:val="28"/>
          <w:lang w:val="vi-VN"/>
        </w:rPr>
        <w:t>ặt nước v</w:t>
      </w:r>
      <w:r w:rsidRPr="007058B6">
        <w:rPr>
          <w:bCs/>
          <w:i/>
          <w:iCs/>
          <w:sz w:val="28"/>
          <w:szCs w:val="28"/>
        </w:rPr>
        <w:t>à quy</w:t>
      </w:r>
      <w:r w:rsidRPr="007058B6">
        <w:rPr>
          <w:bCs/>
          <w:i/>
          <w:iCs/>
          <w:sz w:val="28"/>
          <w:szCs w:val="28"/>
          <w:lang w:val="vi-VN"/>
        </w:rPr>
        <w:t>ết định gi</w:t>
      </w:r>
      <w:r w:rsidRPr="007058B6">
        <w:rPr>
          <w:bCs/>
          <w:i/>
          <w:iCs/>
          <w:sz w:val="28"/>
          <w:szCs w:val="28"/>
        </w:rPr>
        <w:t>á đ</w:t>
      </w:r>
      <w:r w:rsidRPr="007058B6">
        <w:rPr>
          <w:bCs/>
          <w:i/>
          <w:iCs/>
          <w:sz w:val="28"/>
          <w:szCs w:val="28"/>
          <w:lang w:val="vi-VN"/>
        </w:rPr>
        <w:t>ất cụ thể theo thẩm quyền l</w:t>
      </w:r>
      <w:r w:rsidRPr="007058B6">
        <w:rPr>
          <w:bCs/>
          <w:i/>
          <w:iCs/>
          <w:sz w:val="28"/>
          <w:szCs w:val="28"/>
        </w:rPr>
        <w:t>àm căn c</w:t>
      </w:r>
      <w:r w:rsidRPr="007058B6">
        <w:rPr>
          <w:bCs/>
          <w:i/>
          <w:iCs/>
          <w:sz w:val="28"/>
          <w:szCs w:val="28"/>
          <w:lang w:val="vi-VN"/>
        </w:rPr>
        <w:t>ứ để t</w:t>
      </w:r>
      <w:r w:rsidRPr="007058B6">
        <w:rPr>
          <w:bCs/>
          <w:i/>
          <w:iCs/>
          <w:sz w:val="28"/>
          <w:szCs w:val="28"/>
        </w:rPr>
        <w:t>ính ti</w:t>
      </w:r>
      <w:r w:rsidRPr="007058B6">
        <w:rPr>
          <w:bCs/>
          <w:i/>
          <w:iCs/>
          <w:sz w:val="28"/>
          <w:szCs w:val="28"/>
          <w:lang w:val="vi-VN"/>
        </w:rPr>
        <w:t>ền sử dụng đất, tiền thu</w:t>
      </w:r>
      <w:r w:rsidRPr="007058B6">
        <w:rPr>
          <w:bCs/>
          <w:i/>
          <w:iCs/>
          <w:sz w:val="28"/>
          <w:szCs w:val="28"/>
        </w:rPr>
        <w:t>ê đ</w:t>
      </w:r>
      <w:r w:rsidRPr="007058B6">
        <w:rPr>
          <w:bCs/>
          <w:i/>
          <w:iCs/>
          <w:sz w:val="28"/>
          <w:szCs w:val="28"/>
          <w:lang w:val="vi-VN"/>
        </w:rPr>
        <w:t>ất</w:t>
      </w:r>
      <w:r w:rsidRPr="007058B6">
        <w:rPr>
          <w:bCs/>
          <w:i/>
          <w:iCs/>
          <w:sz w:val="28"/>
          <w:szCs w:val="28"/>
        </w:rPr>
        <w:t>.</w:t>
      </w:r>
    </w:p>
    <w:p w14:paraId="4AF0C093" w14:textId="77777777" w:rsidR="008754AE" w:rsidRPr="007058B6" w:rsidRDefault="008754AE" w:rsidP="008754AE">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Cs/>
          <w:sz w:val="28"/>
          <w:szCs w:val="28"/>
        </w:rPr>
      </w:pPr>
      <w:r w:rsidRPr="007058B6">
        <w:rPr>
          <w:b/>
          <w:bCs/>
          <w:iCs/>
          <w:sz w:val="28"/>
          <w:szCs w:val="28"/>
        </w:rPr>
        <w:t>+ Thẩm quyền của HĐND tỉnh:</w:t>
      </w:r>
    </w:p>
    <w:p w14:paraId="1118952E" w14:textId="77777777" w:rsidR="008754AE" w:rsidRPr="007058B6" w:rsidRDefault="008754AE" w:rsidP="008754AE">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Cs/>
          <w:sz w:val="28"/>
          <w:szCs w:val="28"/>
        </w:rPr>
      </w:pPr>
      <w:r w:rsidRPr="007058B6">
        <w:rPr>
          <w:bCs/>
          <w:iCs/>
          <w:sz w:val="28"/>
          <w:szCs w:val="28"/>
        </w:rPr>
        <w:lastRenderedPageBreak/>
        <w:t xml:space="preserve">Đối với </w:t>
      </w:r>
      <w:bookmarkStart w:id="7" w:name="_Hlk182381962"/>
      <w:r w:rsidRPr="007058B6">
        <w:rPr>
          <w:bCs/>
          <w:iCs/>
          <w:sz w:val="28"/>
          <w:szCs w:val="28"/>
        </w:rPr>
        <w:t>mức tỷ lệ phần trăm (%) tính đơn giá thuê đất trả tiền thuê đất hàng năm không thông qua hình thức đấu giá</w:t>
      </w:r>
      <w:bookmarkEnd w:id="7"/>
      <w:r w:rsidRPr="007058B6">
        <w:rPr>
          <w:bCs/>
          <w:iCs/>
          <w:sz w:val="28"/>
          <w:szCs w:val="28"/>
        </w:rPr>
        <w:t>: quy định tại điểm a Khoản 1 Điều 26 Nghị định 103/2024/NĐ-CP ngày 30 tháng 7 năm 2024 của Chính phủ quy định: “</w:t>
      </w:r>
      <w:r w:rsidRPr="007058B6">
        <w:rPr>
          <w:bCs/>
          <w:i/>
          <w:iCs/>
          <w:sz w:val="28"/>
          <w:szCs w:val="28"/>
          <w:lang w:val="en"/>
        </w:rPr>
        <w:t>Căn c</w:t>
      </w:r>
      <w:r w:rsidRPr="007058B6">
        <w:rPr>
          <w:bCs/>
          <w:i/>
          <w:iCs/>
          <w:sz w:val="28"/>
          <w:szCs w:val="28"/>
          <w:lang w:val="vi-VN"/>
        </w:rPr>
        <w:t>ứ v</w:t>
      </w:r>
      <w:r w:rsidRPr="007058B6">
        <w:rPr>
          <w:bCs/>
          <w:i/>
          <w:iCs/>
          <w:sz w:val="28"/>
          <w:szCs w:val="28"/>
        </w:rPr>
        <w:t>ào th</w:t>
      </w:r>
      <w:r w:rsidRPr="007058B6">
        <w:rPr>
          <w:bCs/>
          <w:i/>
          <w:iCs/>
          <w:sz w:val="28"/>
          <w:szCs w:val="28"/>
          <w:lang w:val="vi-VN"/>
        </w:rPr>
        <w:t>ực tế địa phương, Ủy ban nh</w:t>
      </w:r>
      <w:r w:rsidRPr="007058B6">
        <w:rPr>
          <w:bCs/>
          <w:i/>
          <w:iCs/>
          <w:sz w:val="28"/>
          <w:szCs w:val="28"/>
        </w:rPr>
        <w:t>ân dân c</w:t>
      </w:r>
      <w:r w:rsidRPr="007058B6">
        <w:rPr>
          <w:bCs/>
          <w:i/>
          <w:iCs/>
          <w:sz w:val="28"/>
          <w:szCs w:val="28"/>
          <w:lang w:val="vi-VN"/>
        </w:rPr>
        <w:t>ấp tỉnh quy định mức tỷ lệ phần trăm (%) t</w:t>
      </w:r>
      <w:r w:rsidRPr="007058B6">
        <w:rPr>
          <w:bCs/>
          <w:i/>
          <w:iCs/>
          <w:sz w:val="28"/>
          <w:szCs w:val="28"/>
        </w:rPr>
        <w:t>ính đơn giá thuê đ</w:t>
      </w:r>
      <w:r w:rsidRPr="007058B6">
        <w:rPr>
          <w:bCs/>
          <w:i/>
          <w:iCs/>
          <w:sz w:val="28"/>
          <w:szCs w:val="28"/>
          <w:lang w:val="vi-VN"/>
        </w:rPr>
        <w:t>ất theo từng khu vực, tuyến đường tương ứng với từng mục đ</w:t>
      </w:r>
      <w:r w:rsidRPr="007058B6">
        <w:rPr>
          <w:bCs/>
          <w:i/>
          <w:iCs/>
          <w:sz w:val="28"/>
          <w:szCs w:val="28"/>
        </w:rPr>
        <w:t>ích s</w:t>
      </w:r>
      <w:r w:rsidRPr="007058B6">
        <w:rPr>
          <w:bCs/>
          <w:i/>
          <w:iCs/>
          <w:sz w:val="28"/>
          <w:szCs w:val="28"/>
          <w:lang w:val="vi-VN"/>
        </w:rPr>
        <w:t xml:space="preserve">ử dụng đất </w:t>
      </w:r>
      <w:r w:rsidRPr="007058B6">
        <w:rPr>
          <w:b/>
          <w:bCs/>
          <w:i/>
          <w:iCs/>
          <w:sz w:val="28"/>
          <w:szCs w:val="28"/>
          <w:lang w:val="vi-VN"/>
        </w:rPr>
        <w:t>sau khi xin </w:t>
      </w:r>
      <w:r w:rsidRPr="007058B6">
        <w:rPr>
          <w:b/>
          <w:bCs/>
          <w:i/>
          <w:iCs/>
          <w:sz w:val="28"/>
          <w:szCs w:val="28"/>
        </w:rPr>
        <w:t>ý ki</w:t>
      </w:r>
      <w:r w:rsidRPr="007058B6">
        <w:rPr>
          <w:b/>
          <w:bCs/>
          <w:i/>
          <w:iCs/>
          <w:sz w:val="28"/>
          <w:szCs w:val="28"/>
          <w:lang w:val="vi-VN"/>
        </w:rPr>
        <w:t>ến của Hội đồng nh</w:t>
      </w:r>
      <w:r w:rsidRPr="007058B6">
        <w:rPr>
          <w:b/>
          <w:bCs/>
          <w:i/>
          <w:iCs/>
          <w:sz w:val="28"/>
          <w:szCs w:val="28"/>
        </w:rPr>
        <w:t>ân dân cùng c</w:t>
      </w:r>
      <w:r w:rsidRPr="007058B6">
        <w:rPr>
          <w:b/>
          <w:bCs/>
          <w:i/>
          <w:iCs/>
          <w:sz w:val="28"/>
          <w:szCs w:val="28"/>
          <w:lang w:val="vi-VN"/>
        </w:rPr>
        <w:t>ấp.</w:t>
      </w:r>
      <w:r w:rsidRPr="007058B6">
        <w:rPr>
          <w:b/>
          <w:bCs/>
          <w:i/>
          <w:iCs/>
          <w:sz w:val="28"/>
          <w:szCs w:val="28"/>
        </w:rPr>
        <w:t>”.</w:t>
      </w:r>
    </w:p>
    <w:p w14:paraId="771FCE04" w14:textId="77777777" w:rsidR="008754AE" w:rsidRPr="007058B6" w:rsidRDefault="008754AE" w:rsidP="008754AE">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Cs/>
          <w:sz w:val="28"/>
          <w:szCs w:val="28"/>
        </w:rPr>
      </w:pPr>
      <w:r w:rsidRPr="007058B6">
        <w:rPr>
          <w:bCs/>
          <w:iCs/>
          <w:sz w:val="28"/>
          <w:szCs w:val="28"/>
        </w:rPr>
        <w:t>Đối với mức đ</w:t>
      </w:r>
      <w:r w:rsidRPr="007058B6">
        <w:rPr>
          <w:bCs/>
          <w:iCs/>
          <w:sz w:val="28"/>
          <w:szCs w:val="28"/>
          <w:lang w:val="vi-VN"/>
        </w:rPr>
        <w:t>ơn gi</w:t>
      </w:r>
      <w:r w:rsidRPr="007058B6">
        <w:rPr>
          <w:bCs/>
          <w:iCs/>
          <w:sz w:val="28"/>
          <w:szCs w:val="28"/>
        </w:rPr>
        <w:t>á thuê đ</w:t>
      </w:r>
      <w:r w:rsidRPr="007058B6">
        <w:rPr>
          <w:bCs/>
          <w:iCs/>
          <w:sz w:val="28"/>
          <w:szCs w:val="28"/>
          <w:lang w:val="vi-VN"/>
        </w:rPr>
        <w:t>ất đối với đất được Nh</w:t>
      </w:r>
      <w:r w:rsidRPr="007058B6">
        <w:rPr>
          <w:bCs/>
          <w:iCs/>
          <w:sz w:val="28"/>
          <w:szCs w:val="28"/>
        </w:rPr>
        <w:t>à nư</w:t>
      </w:r>
      <w:r w:rsidRPr="007058B6">
        <w:rPr>
          <w:bCs/>
          <w:iCs/>
          <w:sz w:val="28"/>
          <w:szCs w:val="28"/>
          <w:lang w:val="vi-VN"/>
        </w:rPr>
        <w:t>ớc cho thu</w:t>
      </w:r>
      <w:r w:rsidRPr="007058B6">
        <w:rPr>
          <w:bCs/>
          <w:iCs/>
          <w:sz w:val="28"/>
          <w:szCs w:val="28"/>
        </w:rPr>
        <w:t>ê đ</w:t>
      </w:r>
      <w:r w:rsidRPr="007058B6">
        <w:rPr>
          <w:bCs/>
          <w:iCs/>
          <w:sz w:val="28"/>
          <w:szCs w:val="28"/>
          <w:lang w:val="vi-VN"/>
        </w:rPr>
        <w:t>ể x</w:t>
      </w:r>
      <w:r w:rsidRPr="007058B6">
        <w:rPr>
          <w:bCs/>
          <w:iCs/>
          <w:sz w:val="28"/>
          <w:szCs w:val="28"/>
        </w:rPr>
        <w:t>ây d</w:t>
      </w:r>
      <w:r w:rsidRPr="007058B6">
        <w:rPr>
          <w:bCs/>
          <w:iCs/>
          <w:sz w:val="28"/>
          <w:szCs w:val="28"/>
          <w:lang w:val="vi-VN"/>
        </w:rPr>
        <w:t>ựng c</w:t>
      </w:r>
      <w:r w:rsidRPr="007058B6">
        <w:rPr>
          <w:bCs/>
          <w:iCs/>
          <w:sz w:val="28"/>
          <w:szCs w:val="28"/>
        </w:rPr>
        <w:t>ông trình ng</w:t>
      </w:r>
      <w:r w:rsidRPr="007058B6">
        <w:rPr>
          <w:bCs/>
          <w:iCs/>
          <w:sz w:val="28"/>
          <w:szCs w:val="28"/>
          <w:lang w:val="vi-VN"/>
        </w:rPr>
        <w:t>ầm (kh</w:t>
      </w:r>
      <w:r w:rsidRPr="007058B6">
        <w:rPr>
          <w:bCs/>
          <w:iCs/>
          <w:sz w:val="28"/>
          <w:szCs w:val="28"/>
        </w:rPr>
        <w:t>ông ph</w:t>
      </w:r>
      <w:r w:rsidRPr="007058B6">
        <w:rPr>
          <w:bCs/>
          <w:iCs/>
          <w:sz w:val="28"/>
          <w:szCs w:val="28"/>
          <w:lang w:val="vi-VN"/>
        </w:rPr>
        <w:t>ải l</w:t>
      </w:r>
      <w:r w:rsidRPr="007058B6">
        <w:rPr>
          <w:bCs/>
          <w:iCs/>
          <w:sz w:val="28"/>
          <w:szCs w:val="28"/>
        </w:rPr>
        <w:t>à ph</w:t>
      </w:r>
      <w:r w:rsidRPr="007058B6">
        <w:rPr>
          <w:bCs/>
          <w:iCs/>
          <w:sz w:val="28"/>
          <w:szCs w:val="28"/>
          <w:lang w:val="vi-VN"/>
        </w:rPr>
        <w:t>ần ngầm của c</w:t>
      </w:r>
      <w:r w:rsidRPr="007058B6">
        <w:rPr>
          <w:bCs/>
          <w:iCs/>
          <w:sz w:val="28"/>
          <w:szCs w:val="28"/>
        </w:rPr>
        <w:t>ông trình xây d</w:t>
      </w:r>
      <w:r w:rsidRPr="007058B6">
        <w:rPr>
          <w:bCs/>
          <w:iCs/>
          <w:sz w:val="28"/>
          <w:szCs w:val="28"/>
          <w:lang w:val="vi-VN"/>
        </w:rPr>
        <w:t>ựng tr</w:t>
      </w:r>
      <w:r w:rsidRPr="007058B6">
        <w:rPr>
          <w:bCs/>
          <w:iCs/>
          <w:sz w:val="28"/>
          <w:szCs w:val="28"/>
        </w:rPr>
        <w:t>ên m</w:t>
      </w:r>
      <w:r w:rsidRPr="007058B6">
        <w:rPr>
          <w:bCs/>
          <w:iCs/>
          <w:sz w:val="28"/>
          <w:szCs w:val="28"/>
          <w:lang w:val="vi-VN"/>
        </w:rPr>
        <w:t>ặt đất)</w:t>
      </w:r>
      <w:r w:rsidRPr="007058B6">
        <w:rPr>
          <w:bCs/>
          <w:iCs/>
          <w:sz w:val="28"/>
          <w:szCs w:val="28"/>
        </w:rPr>
        <w:t>:</w:t>
      </w:r>
      <w:r w:rsidRPr="007058B6">
        <w:rPr>
          <w:bCs/>
          <w:iCs/>
          <w:sz w:val="28"/>
          <w:szCs w:val="28"/>
          <w:lang w:val="vi-VN"/>
        </w:rPr>
        <w:t xml:space="preserve"> tại</w:t>
      </w:r>
      <w:r w:rsidRPr="007058B6">
        <w:rPr>
          <w:bCs/>
          <w:iCs/>
          <w:sz w:val="28"/>
          <w:szCs w:val="28"/>
        </w:rPr>
        <w:t xml:space="preserve"> điểm c khoản 2 Điều 27 Nghị định 103/2024/NĐ-CP ngày 30 tháng 7 năm 2024 của Chính phủ quy định: “</w:t>
      </w:r>
      <w:r w:rsidRPr="007058B6">
        <w:rPr>
          <w:bCs/>
          <w:i/>
          <w:iCs/>
          <w:sz w:val="28"/>
          <w:szCs w:val="28"/>
          <w:lang w:val="en"/>
        </w:rPr>
        <w:t>Căn c</w:t>
      </w:r>
      <w:r w:rsidRPr="007058B6">
        <w:rPr>
          <w:bCs/>
          <w:i/>
          <w:iCs/>
          <w:sz w:val="28"/>
          <w:szCs w:val="28"/>
          <w:lang w:val="vi-VN"/>
        </w:rPr>
        <w:t>ứ v</w:t>
      </w:r>
      <w:r w:rsidRPr="007058B6">
        <w:rPr>
          <w:bCs/>
          <w:i/>
          <w:iCs/>
          <w:sz w:val="28"/>
          <w:szCs w:val="28"/>
        </w:rPr>
        <w:t>ào th</w:t>
      </w:r>
      <w:r w:rsidRPr="007058B6">
        <w:rPr>
          <w:bCs/>
          <w:i/>
          <w:iCs/>
          <w:sz w:val="28"/>
          <w:szCs w:val="28"/>
          <w:lang w:val="vi-VN"/>
        </w:rPr>
        <w:t>ực tế địa phương, Ủy ban nh</w:t>
      </w:r>
      <w:r w:rsidRPr="007058B6">
        <w:rPr>
          <w:bCs/>
          <w:i/>
          <w:iCs/>
          <w:sz w:val="28"/>
          <w:szCs w:val="28"/>
        </w:rPr>
        <w:t>ân dân c</w:t>
      </w:r>
      <w:r w:rsidRPr="007058B6">
        <w:rPr>
          <w:bCs/>
          <w:i/>
          <w:iCs/>
          <w:sz w:val="28"/>
          <w:szCs w:val="28"/>
          <w:lang w:val="vi-VN"/>
        </w:rPr>
        <w:t>ấp tỉnh quy định cụ thể mức đơn gi</w:t>
      </w:r>
      <w:r w:rsidRPr="007058B6">
        <w:rPr>
          <w:bCs/>
          <w:i/>
          <w:iCs/>
          <w:sz w:val="28"/>
          <w:szCs w:val="28"/>
        </w:rPr>
        <w:t>á thuê đ</w:t>
      </w:r>
      <w:r w:rsidRPr="007058B6">
        <w:rPr>
          <w:bCs/>
          <w:i/>
          <w:iCs/>
          <w:sz w:val="28"/>
          <w:szCs w:val="28"/>
          <w:lang w:val="vi-VN"/>
        </w:rPr>
        <w:t>ất quy định tại điểm a, điểm b khoản này</w:t>
      </w:r>
      <w:r w:rsidRPr="007058B6">
        <w:rPr>
          <w:bCs/>
          <w:i/>
          <w:iCs/>
          <w:sz w:val="28"/>
          <w:szCs w:val="28"/>
        </w:rPr>
        <w:t> </w:t>
      </w:r>
      <w:r w:rsidRPr="007058B6">
        <w:rPr>
          <w:b/>
          <w:bCs/>
          <w:i/>
          <w:iCs/>
          <w:sz w:val="28"/>
          <w:szCs w:val="28"/>
        </w:rPr>
        <w:t>sau khi xin ý ki</w:t>
      </w:r>
      <w:r w:rsidRPr="007058B6">
        <w:rPr>
          <w:b/>
          <w:bCs/>
          <w:i/>
          <w:iCs/>
          <w:sz w:val="28"/>
          <w:szCs w:val="28"/>
          <w:lang w:val="vi-VN"/>
        </w:rPr>
        <w:t>ến của Hội đồng nh</w:t>
      </w:r>
      <w:r w:rsidRPr="007058B6">
        <w:rPr>
          <w:b/>
          <w:bCs/>
          <w:i/>
          <w:iCs/>
          <w:sz w:val="28"/>
          <w:szCs w:val="28"/>
        </w:rPr>
        <w:t>ân dân cùng c</w:t>
      </w:r>
      <w:r w:rsidRPr="007058B6">
        <w:rPr>
          <w:b/>
          <w:bCs/>
          <w:i/>
          <w:iCs/>
          <w:sz w:val="28"/>
          <w:szCs w:val="28"/>
          <w:lang w:val="vi-VN"/>
        </w:rPr>
        <w:t>ấp</w:t>
      </w:r>
      <w:r w:rsidRPr="007058B6">
        <w:rPr>
          <w:bCs/>
          <w:i/>
          <w:iCs/>
          <w:sz w:val="28"/>
          <w:szCs w:val="28"/>
          <w:lang w:val="vi-VN"/>
        </w:rPr>
        <w:t>.</w:t>
      </w:r>
      <w:r w:rsidRPr="007058B6">
        <w:rPr>
          <w:bCs/>
          <w:i/>
          <w:iCs/>
          <w:sz w:val="28"/>
          <w:szCs w:val="28"/>
        </w:rPr>
        <w:t>”.</w:t>
      </w:r>
    </w:p>
    <w:p w14:paraId="1A2F5429" w14:textId="77777777" w:rsidR="008754AE" w:rsidRPr="007058B6" w:rsidRDefault="008754AE" w:rsidP="008754AE">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i/>
          <w:iCs/>
          <w:sz w:val="28"/>
          <w:szCs w:val="28"/>
        </w:rPr>
      </w:pPr>
      <w:r w:rsidRPr="007058B6">
        <w:rPr>
          <w:bCs/>
          <w:iCs/>
          <w:sz w:val="28"/>
          <w:szCs w:val="28"/>
        </w:rPr>
        <w:t>Đối với mức đ</w:t>
      </w:r>
      <w:r w:rsidRPr="007058B6">
        <w:rPr>
          <w:bCs/>
          <w:iCs/>
          <w:sz w:val="28"/>
          <w:szCs w:val="28"/>
          <w:lang w:val="vi-VN"/>
        </w:rPr>
        <w:t>ơn gi</w:t>
      </w:r>
      <w:r w:rsidRPr="007058B6">
        <w:rPr>
          <w:bCs/>
          <w:iCs/>
          <w:sz w:val="28"/>
          <w:szCs w:val="28"/>
        </w:rPr>
        <w:t>á thuê đ</w:t>
      </w:r>
      <w:r w:rsidRPr="007058B6">
        <w:rPr>
          <w:bCs/>
          <w:iCs/>
          <w:sz w:val="28"/>
          <w:szCs w:val="28"/>
          <w:lang w:val="vi-VN"/>
        </w:rPr>
        <w:t xml:space="preserve">ất đối với đất </w:t>
      </w:r>
      <w:r w:rsidRPr="007058B6">
        <w:rPr>
          <w:bCs/>
          <w:iCs/>
          <w:sz w:val="28"/>
          <w:szCs w:val="28"/>
        </w:rPr>
        <w:t>có mặt nước:</w:t>
      </w:r>
      <w:r w:rsidRPr="007058B6">
        <w:rPr>
          <w:bCs/>
          <w:iCs/>
          <w:sz w:val="28"/>
          <w:szCs w:val="28"/>
          <w:lang w:val="vi-VN"/>
        </w:rPr>
        <w:t xml:space="preserve"> tại</w:t>
      </w:r>
      <w:r w:rsidRPr="007058B6">
        <w:rPr>
          <w:bCs/>
          <w:iCs/>
          <w:sz w:val="28"/>
          <w:szCs w:val="28"/>
        </w:rPr>
        <w:t xml:space="preserve"> Khoản 3 Điều 28 Nghị định 103/2024/NĐ-CP ngày 30 tháng 7 năm 2024 của Chính phủ quy định: “</w:t>
      </w:r>
      <w:r w:rsidRPr="007058B6">
        <w:rPr>
          <w:bCs/>
          <w:i/>
          <w:iCs/>
          <w:sz w:val="28"/>
          <w:szCs w:val="28"/>
          <w:lang w:val="en"/>
        </w:rPr>
        <w:t>Căn c</w:t>
      </w:r>
      <w:r w:rsidRPr="007058B6">
        <w:rPr>
          <w:bCs/>
          <w:i/>
          <w:iCs/>
          <w:sz w:val="28"/>
          <w:szCs w:val="28"/>
          <w:lang w:val="vi-VN"/>
        </w:rPr>
        <w:t>ứ v</w:t>
      </w:r>
      <w:r w:rsidRPr="007058B6">
        <w:rPr>
          <w:bCs/>
          <w:i/>
          <w:iCs/>
          <w:sz w:val="28"/>
          <w:szCs w:val="28"/>
        </w:rPr>
        <w:t>ào th</w:t>
      </w:r>
      <w:r w:rsidRPr="007058B6">
        <w:rPr>
          <w:bCs/>
          <w:i/>
          <w:iCs/>
          <w:sz w:val="28"/>
          <w:szCs w:val="28"/>
          <w:lang w:val="vi-VN"/>
        </w:rPr>
        <w:t>ực tế địa phương, Ủy ban nh</w:t>
      </w:r>
      <w:r w:rsidRPr="007058B6">
        <w:rPr>
          <w:bCs/>
          <w:i/>
          <w:iCs/>
          <w:sz w:val="28"/>
          <w:szCs w:val="28"/>
        </w:rPr>
        <w:t>ân dân c</w:t>
      </w:r>
      <w:r w:rsidRPr="007058B6">
        <w:rPr>
          <w:bCs/>
          <w:i/>
          <w:iCs/>
          <w:sz w:val="28"/>
          <w:szCs w:val="28"/>
          <w:lang w:val="vi-VN"/>
        </w:rPr>
        <w:t>ấp tỉnh quy định cụ thể mức đơn gi</w:t>
      </w:r>
      <w:r w:rsidRPr="007058B6">
        <w:rPr>
          <w:bCs/>
          <w:i/>
          <w:iCs/>
          <w:sz w:val="28"/>
          <w:szCs w:val="28"/>
        </w:rPr>
        <w:t>á thuê đ</w:t>
      </w:r>
      <w:r w:rsidRPr="007058B6">
        <w:rPr>
          <w:bCs/>
          <w:i/>
          <w:iCs/>
          <w:sz w:val="28"/>
          <w:szCs w:val="28"/>
          <w:lang w:val="vi-VN"/>
        </w:rPr>
        <w:t>ất quy định tại khoản 2 Điều này</w:t>
      </w:r>
      <w:r w:rsidRPr="007058B6">
        <w:rPr>
          <w:bCs/>
          <w:i/>
          <w:iCs/>
          <w:sz w:val="28"/>
          <w:szCs w:val="28"/>
        </w:rPr>
        <w:t> </w:t>
      </w:r>
      <w:r w:rsidRPr="007058B6">
        <w:rPr>
          <w:b/>
          <w:bCs/>
          <w:i/>
          <w:iCs/>
          <w:sz w:val="28"/>
          <w:szCs w:val="28"/>
        </w:rPr>
        <w:t>sau khi xin ý ki</w:t>
      </w:r>
      <w:r w:rsidRPr="007058B6">
        <w:rPr>
          <w:b/>
          <w:bCs/>
          <w:i/>
          <w:iCs/>
          <w:sz w:val="28"/>
          <w:szCs w:val="28"/>
          <w:lang w:val="vi-VN"/>
        </w:rPr>
        <w:t>ến của Hội đồng nh</w:t>
      </w:r>
      <w:r w:rsidRPr="007058B6">
        <w:rPr>
          <w:b/>
          <w:bCs/>
          <w:i/>
          <w:iCs/>
          <w:sz w:val="28"/>
          <w:szCs w:val="28"/>
        </w:rPr>
        <w:t>ân dân cùng c</w:t>
      </w:r>
      <w:r w:rsidRPr="007058B6">
        <w:rPr>
          <w:b/>
          <w:bCs/>
          <w:i/>
          <w:iCs/>
          <w:sz w:val="28"/>
          <w:szCs w:val="28"/>
          <w:lang w:val="vi-VN"/>
        </w:rPr>
        <w:t>ấp.</w:t>
      </w:r>
      <w:r w:rsidRPr="007058B6">
        <w:rPr>
          <w:bCs/>
          <w:i/>
          <w:iCs/>
          <w:sz w:val="28"/>
          <w:szCs w:val="28"/>
        </w:rPr>
        <w:t>”.</w:t>
      </w:r>
    </w:p>
    <w:p w14:paraId="24BC612B" w14:textId="77777777" w:rsidR="008754AE" w:rsidRPr="007058B6" w:rsidRDefault="008754AE" w:rsidP="008754AE">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iCs/>
          <w:sz w:val="28"/>
          <w:szCs w:val="28"/>
        </w:rPr>
      </w:pPr>
      <w:r w:rsidRPr="007058B6">
        <w:rPr>
          <w:bCs/>
          <w:iCs/>
          <w:sz w:val="28"/>
          <w:szCs w:val="28"/>
        </w:rPr>
        <w:t xml:space="preserve">Căn cứ quy định trên, </w:t>
      </w:r>
      <w:r>
        <w:rPr>
          <w:bCs/>
          <w:iCs/>
          <w:sz w:val="28"/>
          <w:szCs w:val="28"/>
        </w:rPr>
        <w:t>việc</w:t>
      </w:r>
      <w:r w:rsidRPr="007058B6">
        <w:rPr>
          <w:bCs/>
          <w:iCs/>
          <w:sz w:val="28"/>
          <w:szCs w:val="28"/>
        </w:rPr>
        <w:t xml:space="preserve"> Ủy ban nhân dân tỉnh lấy ý kiến thống nhất của Hội đồng nhân dân tỉnh trước khi ban hành Quyết định Quy định mức tỷ lệ phần trăm (%) tính đơn giá thuê đất trả tiền thuê đất hàng năm không thông qua hình thức đấu giá, mức đơn giá thuê đất xây dựng công trình ngầm, mức đơn giá thuê đất đối với đất có mặt nước trên địa bàn tỉnh Quảng Trị là hết sức cần thiết.</w:t>
      </w:r>
    </w:p>
    <w:p w14:paraId="11769F32" w14:textId="09146032" w:rsidR="00CF4D03" w:rsidRPr="009526A4" w:rsidRDefault="00E8153E" w:rsidP="00CF4D03">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iCs/>
          <w:sz w:val="28"/>
          <w:szCs w:val="28"/>
          <w:bdr w:val="none" w:sz="0" w:space="0" w:color="auto" w:frame="1"/>
        </w:rPr>
      </w:pPr>
      <w:r w:rsidRPr="009526A4">
        <w:rPr>
          <w:b/>
          <w:i/>
          <w:sz w:val="28"/>
          <w:szCs w:val="28"/>
        </w:rPr>
        <w:t>c</w:t>
      </w:r>
      <w:r w:rsidR="00CF4D03" w:rsidRPr="009526A4">
        <w:rPr>
          <w:b/>
          <w:i/>
          <w:sz w:val="28"/>
          <w:szCs w:val="28"/>
        </w:rPr>
        <w:t>)</w:t>
      </w:r>
      <w:r w:rsidR="00CF4D03" w:rsidRPr="009526A4">
        <w:rPr>
          <w:sz w:val="28"/>
          <w:szCs w:val="28"/>
        </w:rPr>
        <w:t xml:space="preserve"> </w:t>
      </w:r>
      <w:r w:rsidR="00CF4D03" w:rsidRPr="009526A4">
        <w:rPr>
          <w:b/>
          <w:i/>
          <w:iCs/>
          <w:sz w:val="28"/>
          <w:szCs w:val="28"/>
          <w:bdr w:val="none" w:sz="0" w:space="0" w:color="auto" w:frame="1"/>
        </w:rPr>
        <w:t>Nội dung</w:t>
      </w:r>
    </w:p>
    <w:p w14:paraId="77C5724A" w14:textId="6EE6E779" w:rsidR="00B809BA" w:rsidRPr="009526A4" w:rsidRDefault="00F63299" w:rsidP="0052084C">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bookmarkStart w:id="8" w:name="_Hlk532884282"/>
      <w:r>
        <w:rPr>
          <w:b/>
          <w:bCs/>
          <w:i/>
          <w:iCs/>
          <w:sz w:val="28"/>
          <w:szCs w:val="28"/>
        </w:rPr>
        <w:t>c1</w:t>
      </w:r>
      <w:r w:rsidR="00B809BA" w:rsidRPr="006945E8">
        <w:rPr>
          <w:b/>
          <w:bCs/>
          <w:i/>
          <w:iCs/>
          <w:sz w:val="28"/>
          <w:szCs w:val="28"/>
        </w:rPr>
        <w:t xml:space="preserve">) Đối với mức tỷ lệ phần trăm (%) tính đơn giá thuê đất trả tiền thuê đất hàng năm không thông qua hình thức đấu giá đảm </w:t>
      </w:r>
      <w:r w:rsidR="00B809BA">
        <w:rPr>
          <w:bCs/>
          <w:iCs/>
          <w:sz w:val="28"/>
          <w:szCs w:val="28"/>
        </w:rPr>
        <w:t xml:space="preserve">bảo nằm trong Khung tỷ lệ quy định </w:t>
      </w:r>
      <w:r w:rsidR="00B809BA" w:rsidRPr="007058B6">
        <w:rPr>
          <w:bCs/>
          <w:iCs/>
          <w:sz w:val="28"/>
          <w:szCs w:val="28"/>
        </w:rPr>
        <w:t>tại điểm a Khoản 1 Điều 26 Nghị định 103/2024/NĐ-CP ngày 30 tháng 7 năm 2024 của Chính phủ quy định</w:t>
      </w:r>
      <w:r w:rsidR="00B809BA">
        <w:rPr>
          <w:bCs/>
          <w:iCs/>
          <w:sz w:val="28"/>
          <w:szCs w:val="28"/>
        </w:rPr>
        <w:t xml:space="preserve"> từ 0,25 đến 3%</w:t>
      </w:r>
      <w:r w:rsidR="006945E8">
        <w:rPr>
          <w:bCs/>
          <w:iCs/>
          <w:sz w:val="28"/>
          <w:szCs w:val="28"/>
        </w:rPr>
        <w:t>, cụ thể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8"/>
        <w:gridCol w:w="5606"/>
        <w:gridCol w:w="3021"/>
      </w:tblGrid>
      <w:tr w:rsidR="009526A4" w:rsidRPr="009526A4" w14:paraId="5D6F6B1D" w14:textId="77777777" w:rsidTr="00274350">
        <w:tc>
          <w:tcPr>
            <w:tcW w:w="768" w:type="dxa"/>
            <w:shd w:val="solid" w:color="FFFFFF" w:fill="auto"/>
            <w:tcMar>
              <w:top w:w="0" w:type="dxa"/>
              <w:left w:w="0" w:type="dxa"/>
              <w:bottom w:w="0" w:type="dxa"/>
              <w:right w:w="0" w:type="dxa"/>
            </w:tcMar>
            <w:vAlign w:val="center"/>
          </w:tcPr>
          <w:p w14:paraId="6959DFE4" w14:textId="77777777" w:rsidR="00165108" w:rsidRPr="009526A4" w:rsidRDefault="00165108" w:rsidP="004D0CB9">
            <w:pPr>
              <w:ind w:left="57" w:right="57" w:firstLine="26"/>
              <w:jc w:val="center"/>
              <w:rPr>
                <w:b/>
                <w:bCs/>
                <w:sz w:val="28"/>
                <w:szCs w:val="28"/>
              </w:rPr>
            </w:pPr>
            <w:bookmarkStart w:id="9" w:name="_Hlk182468312"/>
            <w:r w:rsidRPr="009526A4">
              <w:rPr>
                <w:b/>
                <w:bCs/>
                <w:sz w:val="28"/>
                <w:szCs w:val="28"/>
              </w:rPr>
              <w:t>STT</w:t>
            </w:r>
          </w:p>
        </w:tc>
        <w:tc>
          <w:tcPr>
            <w:tcW w:w="5606" w:type="dxa"/>
            <w:shd w:val="solid" w:color="FFFFFF" w:fill="auto"/>
            <w:tcMar>
              <w:top w:w="0" w:type="dxa"/>
              <w:left w:w="0" w:type="dxa"/>
              <w:bottom w:w="0" w:type="dxa"/>
              <w:right w:w="0" w:type="dxa"/>
            </w:tcMar>
            <w:vAlign w:val="center"/>
          </w:tcPr>
          <w:p w14:paraId="37EF1B14" w14:textId="77777777" w:rsidR="00165108" w:rsidRPr="009526A4" w:rsidRDefault="00165108" w:rsidP="004D0CB9">
            <w:pPr>
              <w:ind w:left="57" w:right="57"/>
              <w:jc w:val="center"/>
              <w:rPr>
                <w:b/>
                <w:bCs/>
                <w:sz w:val="28"/>
                <w:szCs w:val="28"/>
              </w:rPr>
            </w:pPr>
            <w:r w:rsidRPr="009526A4">
              <w:rPr>
                <w:b/>
                <w:bCs/>
                <w:sz w:val="28"/>
                <w:szCs w:val="28"/>
              </w:rPr>
              <w:t>Mục đích sử dụng đất, địa bàn</w:t>
            </w:r>
          </w:p>
        </w:tc>
        <w:tc>
          <w:tcPr>
            <w:tcW w:w="3021" w:type="dxa"/>
            <w:shd w:val="solid" w:color="FFFFFF" w:fill="auto"/>
            <w:tcMar>
              <w:top w:w="0" w:type="dxa"/>
              <w:left w:w="0" w:type="dxa"/>
              <w:bottom w:w="0" w:type="dxa"/>
              <w:right w:w="0" w:type="dxa"/>
            </w:tcMar>
            <w:vAlign w:val="center"/>
          </w:tcPr>
          <w:p w14:paraId="6AEE924C" w14:textId="77777777" w:rsidR="00165108" w:rsidRPr="009526A4" w:rsidRDefault="00165108" w:rsidP="004D0CB9">
            <w:pPr>
              <w:ind w:left="57" w:right="57"/>
              <w:jc w:val="center"/>
              <w:rPr>
                <w:b/>
                <w:bCs/>
                <w:sz w:val="28"/>
                <w:szCs w:val="28"/>
              </w:rPr>
            </w:pPr>
            <w:r w:rsidRPr="009526A4">
              <w:rPr>
                <w:b/>
                <w:bCs/>
                <w:sz w:val="28"/>
                <w:szCs w:val="28"/>
              </w:rPr>
              <w:t>Tỷ lệ % tính đơn giá thuê đất hàng năm</w:t>
            </w:r>
          </w:p>
        </w:tc>
      </w:tr>
      <w:tr w:rsidR="009526A4" w:rsidRPr="009526A4" w14:paraId="7429AC80" w14:textId="77777777" w:rsidTr="00274350">
        <w:tc>
          <w:tcPr>
            <w:tcW w:w="768" w:type="dxa"/>
            <w:shd w:val="solid" w:color="FFFFFF" w:fill="auto"/>
            <w:tcMar>
              <w:top w:w="0" w:type="dxa"/>
              <w:left w:w="0" w:type="dxa"/>
              <w:bottom w:w="0" w:type="dxa"/>
              <w:right w:w="0" w:type="dxa"/>
            </w:tcMar>
            <w:vAlign w:val="center"/>
          </w:tcPr>
          <w:p w14:paraId="166D1AF8" w14:textId="77777777" w:rsidR="00165108" w:rsidRPr="009526A4" w:rsidRDefault="00165108" w:rsidP="004D0CB9">
            <w:pPr>
              <w:ind w:left="57" w:right="57" w:firstLine="26"/>
              <w:jc w:val="center"/>
              <w:rPr>
                <w:sz w:val="28"/>
                <w:szCs w:val="28"/>
              </w:rPr>
            </w:pPr>
            <w:r w:rsidRPr="009526A4">
              <w:rPr>
                <w:sz w:val="28"/>
                <w:szCs w:val="28"/>
              </w:rPr>
              <w:t>1</w:t>
            </w:r>
          </w:p>
        </w:tc>
        <w:tc>
          <w:tcPr>
            <w:tcW w:w="5606" w:type="dxa"/>
            <w:shd w:val="solid" w:color="FFFFFF" w:fill="auto"/>
            <w:tcMar>
              <w:top w:w="0" w:type="dxa"/>
              <w:left w:w="0" w:type="dxa"/>
              <w:bottom w:w="0" w:type="dxa"/>
              <w:right w:w="0" w:type="dxa"/>
            </w:tcMar>
            <w:vAlign w:val="center"/>
          </w:tcPr>
          <w:p w14:paraId="72B050FE" w14:textId="77777777" w:rsidR="00165108" w:rsidRPr="009526A4" w:rsidRDefault="00165108" w:rsidP="004D0CB9">
            <w:pPr>
              <w:ind w:left="57" w:right="57" w:firstLine="21"/>
              <w:jc w:val="both"/>
              <w:rPr>
                <w:sz w:val="28"/>
                <w:szCs w:val="28"/>
              </w:rPr>
            </w:pPr>
            <w:r w:rsidRPr="009526A4">
              <w:rPr>
                <w:sz w:val="28"/>
                <w:szCs w:val="28"/>
              </w:rPr>
              <w:t>Đất cơ sở sản xuất phi nông nghiệp; đất thương mại, dịch vụ</w:t>
            </w:r>
          </w:p>
        </w:tc>
        <w:tc>
          <w:tcPr>
            <w:tcW w:w="3021" w:type="dxa"/>
            <w:shd w:val="solid" w:color="FFFFFF" w:fill="auto"/>
            <w:tcMar>
              <w:top w:w="0" w:type="dxa"/>
              <w:left w:w="0" w:type="dxa"/>
              <w:bottom w:w="0" w:type="dxa"/>
              <w:right w:w="0" w:type="dxa"/>
            </w:tcMar>
            <w:vAlign w:val="center"/>
          </w:tcPr>
          <w:p w14:paraId="71200340" w14:textId="77777777" w:rsidR="00165108" w:rsidRPr="009526A4" w:rsidRDefault="00165108" w:rsidP="004D0CB9">
            <w:pPr>
              <w:ind w:left="57" w:right="57"/>
              <w:jc w:val="center"/>
              <w:rPr>
                <w:sz w:val="28"/>
                <w:szCs w:val="28"/>
              </w:rPr>
            </w:pPr>
          </w:p>
        </w:tc>
      </w:tr>
      <w:tr w:rsidR="009526A4" w:rsidRPr="009526A4" w14:paraId="694C21C5" w14:textId="77777777" w:rsidTr="00274350">
        <w:tc>
          <w:tcPr>
            <w:tcW w:w="768" w:type="dxa"/>
            <w:shd w:val="solid" w:color="FFFFFF" w:fill="auto"/>
            <w:tcMar>
              <w:top w:w="0" w:type="dxa"/>
              <w:left w:w="0" w:type="dxa"/>
              <w:bottom w:w="0" w:type="dxa"/>
              <w:right w:w="0" w:type="dxa"/>
            </w:tcMar>
            <w:vAlign w:val="center"/>
          </w:tcPr>
          <w:p w14:paraId="7DCBAD3F" w14:textId="77777777" w:rsidR="00165108" w:rsidRPr="009526A4" w:rsidRDefault="00165108" w:rsidP="004D0CB9">
            <w:pPr>
              <w:ind w:left="57" w:right="57" w:firstLine="26"/>
              <w:jc w:val="center"/>
              <w:rPr>
                <w:sz w:val="28"/>
                <w:szCs w:val="28"/>
              </w:rPr>
            </w:pPr>
            <w:r w:rsidRPr="009526A4">
              <w:rPr>
                <w:sz w:val="28"/>
                <w:szCs w:val="28"/>
              </w:rPr>
              <w:t>1.1</w:t>
            </w:r>
          </w:p>
        </w:tc>
        <w:tc>
          <w:tcPr>
            <w:tcW w:w="5606" w:type="dxa"/>
            <w:shd w:val="solid" w:color="FFFFFF" w:fill="auto"/>
            <w:tcMar>
              <w:top w:w="0" w:type="dxa"/>
              <w:left w:w="0" w:type="dxa"/>
              <w:bottom w:w="0" w:type="dxa"/>
              <w:right w:w="0" w:type="dxa"/>
            </w:tcMar>
            <w:vAlign w:val="center"/>
          </w:tcPr>
          <w:p w14:paraId="09C248BE" w14:textId="77777777" w:rsidR="00165108" w:rsidRPr="009526A4" w:rsidRDefault="00165108" w:rsidP="004D0CB9">
            <w:pPr>
              <w:ind w:left="57" w:right="57"/>
              <w:rPr>
                <w:sz w:val="28"/>
                <w:szCs w:val="28"/>
              </w:rPr>
            </w:pPr>
            <w:r w:rsidRPr="009526A4">
              <w:rPr>
                <w:sz w:val="28"/>
                <w:szCs w:val="28"/>
              </w:rPr>
              <w:t>Thành phố Đông Hà:</w:t>
            </w:r>
          </w:p>
        </w:tc>
        <w:tc>
          <w:tcPr>
            <w:tcW w:w="3021" w:type="dxa"/>
            <w:shd w:val="solid" w:color="FFFFFF" w:fill="auto"/>
            <w:tcMar>
              <w:top w:w="0" w:type="dxa"/>
              <w:left w:w="0" w:type="dxa"/>
              <w:bottom w:w="0" w:type="dxa"/>
              <w:right w:w="0" w:type="dxa"/>
            </w:tcMar>
            <w:vAlign w:val="center"/>
          </w:tcPr>
          <w:p w14:paraId="7D6D686D" w14:textId="77777777" w:rsidR="00165108" w:rsidRPr="009526A4" w:rsidRDefault="00165108" w:rsidP="004D0CB9">
            <w:pPr>
              <w:ind w:left="57" w:right="57"/>
              <w:jc w:val="center"/>
              <w:rPr>
                <w:i/>
                <w:iCs/>
                <w:sz w:val="28"/>
                <w:szCs w:val="28"/>
              </w:rPr>
            </w:pPr>
          </w:p>
        </w:tc>
      </w:tr>
      <w:tr w:rsidR="009526A4" w:rsidRPr="009526A4" w14:paraId="6EE2B49E" w14:textId="77777777" w:rsidTr="00274350">
        <w:tc>
          <w:tcPr>
            <w:tcW w:w="768" w:type="dxa"/>
            <w:shd w:val="solid" w:color="FFFFFF" w:fill="auto"/>
            <w:tcMar>
              <w:top w:w="0" w:type="dxa"/>
              <w:left w:w="0" w:type="dxa"/>
              <w:bottom w:w="0" w:type="dxa"/>
              <w:right w:w="0" w:type="dxa"/>
            </w:tcMar>
            <w:vAlign w:val="center"/>
          </w:tcPr>
          <w:p w14:paraId="28B86C4B" w14:textId="77777777" w:rsidR="00165108" w:rsidRPr="009526A4" w:rsidRDefault="00165108" w:rsidP="004D0CB9">
            <w:pPr>
              <w:ind w:left="57" w:right="57" w:firstLine="26"/>
              <w:jc w:val="center"/>
              <w:rPr>
                <w:sz w:val="28"/>
                <w:szCs w:val="28"/>
              </w:rPr>
            </w:pPr>
            <w:r w:rsidRPr="009526A4">
              <w:rPr>
                <w:sz w:val="28"/>
                <w:szCs w:val="28"/>
              </w:rPr>
              <w:t>1.1.1</w:t>
            </w:r>
          </w:p>
        </w:tc>
        <w:tc>
          <w:tcPr>
            <w:tcW w:w="5606" w:type="dxa"/>
            <w:shd w:val="solid" w:color="FFFFFF" w:fill="auto"/>
            <w:tcMar>
              <w:top w:w="0" w:type="dxa"/>
              <w:left w:w="0" w:type="dxa"/>
              <w:bottom w:w="0" w:type="dxa"/>
              <w:right w:w="0" w:type="dxa"/>
            </w:tcMar>
            <w:vAlign w:val="center"/>
          </w:tcPr>
          <w:p w14:paraId="461F3809" w14:textId="77777777" w:rsidR="00165108" w:rsidRPr="009526A4" w:rsidRDefault="00165108" w:rsidP="004D0CB9">
            <w:pPr>
              <w:ind w:left="57" w:right="57"/>
              <w:jc w:val="both"/>
              <w:rPr>
                <w:sz w:val="28"/>
                <w:szCs w:val="28"/>
              </w:rPr>
            </w:pPr>
            <w:r w:rsidRPr="009526A4">
              <w:rPr>
                <w:sz w:val="28"/>
                <w:szCs w:val="28"/>
              </w:rPr>
              <w:t>Các vị trí mặt tiền thuộc các tuyến đường có tên trên địa bàn thành phố Đông Hà</w:t>
            </w:r>
          </w:p>
        </w:tc>
        <w:tc>
          <w:tcPr>
            <w:tcW w:w="3021" w:type="dxa"/>
            <w:shd w:val="solid" w:color="FFFFFF" w:fill="auto"/>
            <w:tcMar>
              <w:top w:w="0" w:type="dxa"/>
              <w:left w:w="0" w:type="dxa"/>
              <w:bottom w:w="0" w:type="dxa"/>
              <w:right w:w="0" w:type="dxa"/>
            </w:tcMar>
            <w:vAlign w:val="center"/>
          </w:tcPr>
          <w:p w14:paraId="36B5935A" w14:textId="77777777" w:rsidR="00165108" w:rsidRPr="009526A4" w:rsidRDefault="00165108" w:rsidP="004D0CB9">
            <w:pPr>
              <w:ind w:left="57" w:right="57"/>
              <w:jc w:val="right"/>
              <w:rPr>
                <w:sz w:val="28"/>
                <w:szCs w:val="28"/>
              </w:rPr>
            </w:pPr>
            <w:r w:rsidRPr="009526A4">
              <w:rPr>
                <w:sz w:val="28"/>
                <w:szCs w:val="28"/>
              </w:rPr>
              <w:t>1,3</w:t>
            </w:r>
          </w:p>
        </w:tc>
      </w:tr>
      <w:tr w:rsidR="009526A4" w:rsidRPr="009526A4" w14:paraId="08D57788" w14:textId="77777777" w:rsidTr="00274350">
        <w:tc>
          <w:tcPr>
            <w:tcW w:w="768" w:type="dxa"/>
            <w:shd w:val="solid" w:color="FFFFFF" w:fill="auto"/>
            <w:tcMar>
              <w:top w:w="0" w:type="dxa"/>
              <w:left w:w="0" w:type="dxa"/>
              <w:bottom w:w="0" w:type="dxa"/>
              <w:right w:w="0" w:type="dxa"/>
            </w:tcMar>
            <w:vAlign w:val="center"/>
          </w:tcPr>
          <w:p w14:paraId="0A37F1D6" w14:textId="77777777" w:rsidR="00165108" w:rsidRPr="009526A4" w:rsidRDefault="00165108" w:rsidP="004D0CB9">
            <w:pPr>
              <w:ind w:left="57" w:right="57" w:firstLine="26"/>
              <w:jc w:val="center"/>
              <w:rPr>
                <w:sz w:val="28"/>
                <w:szCs w:val="28"/>
              </w:rPr>
            </w:pPr>
            <w:r w:rsidRPr="009526A4">
              <w:rPr>
                <w:sz w:val="28"/>
                <w:szCs w:val="28"/>
              </w:rPr>
              <w:t>1.1.2</w:t>
            </w:r>
          </w:p>
        </w:tc>
        <w:tc>
          <w:tcPr>
            <w:tcW w:w="5606" w:type="dxa"/>
            <w:shd w:val="solid" w:color="FFFFFF" w:fill="auto"/>
            <w:tcMar>
              <w:top w:w="0" w:type="dxa"/>
              <w:left w:w="0" w:type="dxa"/>
              <w:bottom w:w="0" w:type="dxa"/>
              <w:right w:w="0" w:type="dxa"/>
            </w:tcMar>
            <w:vAlign w:val="center"/>
          </w:tcPr>
          <w:p w14:paraId="1F454987" w14:textId="77777777" w:rsidR="00165108" w:rsidRPr="009526A4" w:rsidRDefault="00165108" w:rsidP="004D0CB9">
            <w:pPr>
              <w:ind w:left="57" w:right="57"/>
              <w:rPr>
                <w:sz w:val="28"/>
                <w:szCs w:val="28"/>
              </w:rPr>
            </w:pPr>
            <w:r w:rsidRPr="009526A4">
              <w:rPr>
                <w:sz w:val="28"/>
                <w:szCs w:val="28"/>
              </w:rPr>
              <w:t>Các vị trí còn lại trên địa bàn thành phố Đông Hà</w:t>
            </w:r>
          </w:p>
        </w:tc>
        <w:tc>
          <w:tcPr>
            <w:tcW w:w="3021" w:type="dxa"/>
            <w:shd w:val="solid" w:color="FFFFFF" w:fill="auto"/>
            <w:tcMar>
              <w:top w:w="0" w:type="dxa"/>
              <w:left w:w="0" w:type="dxa"/>
              <w:bottom w:w="0" w:type="dxa"/>
              <w:right w:w="0" w:type="dxa"/>
            </w:tcMar>
            <w:vAlign w:val="center"/>
          </w:tcPr>
          <w:p w14:paraId="40228F05" w14:textId="77777777" w:rsidR="00165108" w:rsidRPr="009526A4" w:rsidRDefault="00165108" w:rsidP="004D0CB9">
            <w:pPr>
              <w:ind w:left="57" w:right="57"/>
              <w:jc w:val="right"/>
              <w:rPr>
                <w:sz w:val="28"/>
                <w:szCs w:val="28"/>
              </w:rPr>
            </w:pPr>
            <w:r w:rsidRPr="009526A4">
              <w:rPr>
                <w:sz w:val="28"/>
                <w:szCs w:val="28"/>
              </w:rPr>
              <w:t>1,2</w:t>
            </w:r>
          </w:p>
        </w:tc>
      </w:tr>
      <w:tr w:rsidR="009526A4" w:rsidRPr="009526A4" w14:paraId="1E168C30" w14:textId="77777777" w:rsidTr="00274350">
        <w:tc>
          <w:tcPr>
            <w:tcW w:w="768" w:type="dxa"/>
            <w:shd w:val="solid" w:color="FFFFFF" w:fill="auto"/>
            <w:tcMar>
              <w:top w:w="0" w:type="dxa"/>
              <w:left w:w="0" w:type="dxa"/>
              <w:bottom w:w="0" w:type="dxa"/>
              <w:right w:w="0" w:type="dxa"/>
            </w:tcMar>
            <w:vAlign w:val="center"/>
          </w:tcPr>
          <w:p w14:paraId="00573F2D" w14:textId="77777777" w:rsidR="00165108" w:rsidRPr="009526A4" w:rsidRDefault="00165108" w:rsidP="004D0CB9">
            <w:pPr>
              <w:ind w:left="57" w:right="57" w:firstLine="26"/>
              <w:jc w:val="center"/>
              <w:rPr>
                <w:sz w:val="28"/>
                <w:szCs w:val="28"/>
              </w:rPr>
            </w:pPr>
            <w:r w:rsidRPr="009526A4">
              <w:rPr>
                <w:sz w:val="28"/>
                <w:szCs w:val="28"/>
              </w:rPr>
              <w:lastRenderedPageBreak/>
              <w:t>1.2</w:t>
            </w:r>
          </w:p>
        </w:tc>
        <w:tc>
          <w:tcPr>
            <w:tcW w:w="5606" w:type="dxa"/>
            <w:shd w:val="solid" w:color="FFFFFF" w:fill="auto"/>
            <w:tcMar>
              <w:top w:w="0" w:type="dxa"/>
              <w:left w:w="0" w:type="dxa"/>
              <w:bottom w:w="0" w:type="dxa"/>
              <w:right w:w="0" w:type="dxa"/>
            </w:tcMar>
            <w:vAlign w:val="center"/>
          </w:tcPr>
          <w:p w14:paraId="2E1F5F9D" w14:textId="77777777" w:rsidR="00165108" w:rsidRPr="009526A4" w:rsidRDefault="00165108" w:rsidP="004D0CB9">
            <w:pPr>
              <w:ind w:left="57" w:right="57"/>
              <w:rPr>
                <w:sz w:val="28"/>
                <w:szCs w:val="28"/>
              </w:rPr>
            </w:pPr>
            <w:r w:rsidRPr="009526A4">
              <w:rPr>
                <w:sz w:val="28"/>
                <w:szCs w:val="28"/>
              </w:rPr>
              <w:t>Thị xã Quảng Trị</w:t>
            </w:r>
          </w:p>
        </w:tc>
        <w:tc>
          <w:tcPr>
            <w:tcW w:w="3021" w:type="dxa"/>
            <w:shd w:val="solid" w:color="FFFFFF" w:fill="auto"/>
            <w:tcMar>
              <w:top w:w="0" w:type="dxa"/>
              <w:left w:w="0" w:type="dxa"/>
              <w:bottom w:w="0" w:type="dxa"/>
              <w:right w:w="0" w:type="dxa"/>
            </w:tcMar>
            <w:vAlign w:val="center"/>
          </w:tcPr>
          <w:p w14:paraId="04A3E1B5" w14:textId="77777777" w:rsidR="00165108" w:rsidRPr="009526A4" w:rsidRDefault="00165108" w:rsidP="004D0CB9">
            <w:pPr>
              <w:ind w:left="57" w:right="57"/>
              <w:jc w:val="right"/>
              <w:rPr>
                <w:sz w:val="28"/>
                <w:szCs w:val="28"/>
              </w:rPr>
            </w:pPr>
          </w:p>
        </w:tc>
      </w:tr>
      <w:tr w:rsidR="009526A4" w:rsidRPr="009526A4" w14:paraId="0BBA5DF2" w14:textId="77777777" w:rsidTr="00274350">
        <w:tc>
          <w:tcPr>
            <w:tcW w:w="768" w:type="dxa"/>
            <w:shd w:val="solid" w:color="FFFFFF" w:fill="auto"/>
            <w:tcMar>
              <w:top w:w="0" w:type="dxa"/>
              <w:left w:w="0" w:type="dxa"/>
              <w:bottom w:w="0" w:type="dxa"/>
              <w:right w:w="0" w:type="dxa"/>
            </w:tcMar>
            <w:vAlign w:val="center"/>
          </w:tcPr>
          <w:p w14:paraId="620CC016" w14:textId="77777777" w:rsidR="00165108" w:rsidRPr="009526A4" w:rsidRDefault="00165108" w:rsidP="004D0CB9">
            <w:pPr>
              <w:ind w:left="57" w:right="57" w:firstLine="26"/>
              <w:jc w:val="center"/>
              <w:rPr>
                <w:sz w:val="28"/>
                <w:szCs w:val="28"/>
              </w:rPr>
            </w:pPr>
            <w:r w:rsidRPr="009526A4">
              <w:rPr>
                <w:sz w:val="28"/>
                <w:szCs w:val="28"/>
              </w:rPr>
              <w:t>1.2.1</w:t>
            </w:r>
          </w:p>
        </w:tc>
        <w:tc>
          <w:tcPr>
            <w:tcW w:w="5606" w:type="dxa"/>
            <w:shd w:val="solid" w:color="FFFFFF" w:fill="auto"/>
            <w:tcMar>
              <w:top w:w="0" w:type="dxa"/>
              <w:left w:w="0" w:type="dxa"/>
              <w:bottom w:w="0" w:type="dxa"/>
              <w:right w:w="0" w:type="dxa"/>
            </w:tcMar>
            <w:vAlign w:val="center"/>
          </w:tcPr>
          <w:p w14:paraId="1E32041B" w14:textId="77777777" w:rsidR="00165108" w:rsidRPr="009526A4" w:rsidRDefault="00165108" w:rsidP="004D0CB9">
            <w:pPr>
              <w:ind w:left="57" w:right="57"/>
              <w:jc w:val="both"/>
              <w:rPr>
                <w:sz w:val="28"/>
                <w:szCs w:val="28"/>
              </w:rPr>
            </w:pPr>
            <w:r w:rsidRPr="009526A4">
              <w:rPr>
                <w:sz w:val="28"/>
                <w:szCs w:val="28"/>
              </w:rPr>
              <w:t>Các vị trí mặt tiền thuộc các tuyến đường có tên trên địa bàn thị xã Quảng Trị</w:t>
            </w:r>
          </w:p>
        </w:tc>
        <w:tc>
          <w:tcPr>
            <w:tcW w:w="3021" w:type="dxa"/>
            <w:shd w:val="solid" w:color="FFFFFF" w:fill="auto"/>
            <w:tcMar>
              <w:top w:w="0" w:type="dxa"/>
              <w:left w:w="0" w:type="dxa"/>
              <w:bottom w:w="0" w:type="dxa"/>
              <w:right w:w="0" w:type="dxa"/>
            </w:tcMar>
            <w:vAlign w:val="center"/>
          </w:tcPr>
          <w:p w14:paraId="7FD439CD" w14:textId="77777777" w:rsidR="00165108" w:rsidRPr="009526A4" w:rsidRDefault="00165108" w:rsidP="004D0CB9">
            <w:pPr>
              <w:ind w:left="57" w:right="57"/>
              <w:jc w:val="right"/>
              <w:rPr>
                <w:sz w:val="28"/>
                <w:szCs w:val="28"/>
              </w:rPr>
            </w:pPr>
            <w:r w:rsidRPr="009526A4">
              <w:rPr>
                <w:sz w:val="28"/>
                <w:szCs w:val="28"/>
              </w:rPr>
              <w:t>1,2</w:t>
            </w:r>
          </w:p>
        </w:tc>
      </w:tr>
      <w:tr w:rsidR="009526A4" w:rsidRPr="009526A4" w14:paraId="0D2418BA" w14:textId="77777777" w:rsidTr="00274350">
        <w:tc>
          <w:tcPr>
            <w:tcW w:w="768" w:type="dxa"/>
            <w:shd w:val="solid" w:color="FFFFFF" w:fill="auto"/>
            <w:tcMar>
              <w:top w:w="0" w:type="dxa"/>
              <w:left w:w="0" w:type="dxa"/>
              <w:bottom w:w="0" w:type="dxa"/>
              <w:right w:w="0" w:type="dxa"/>
            </w:tcMar>
            <w:vAlign w:val="center"/>
          </w:tcPr>
          <w:p w14:paraId="07B2B2C2" w14:textId="77777777" w:rsidR="00165108" w:rsidRPr="009526A4" w:rsidRDefault="00165108" w:rsidP="004D0CB9">
            <w:pPr>
              <w:ind w:left="57" w:right="57" w:firstLine="26"/>
              <w:jc w:val="center"/>
              <w:rPr>
                <w:sz w:val="28"/>
                <w:szCs w:val="28"/>
              </w:rPr>
            </w:pPr>
            <w:r w:rsidRPr="009526A4">
              <w:rPr>
                <w:sz w:val="28"/>
                <w:szCs w:val="28"/>
              </w:rPr>
              <w:t>1.2.2</w:t>
            </w:r>
          </w:p>
        </w:tc>
        <w:tc>
          <w:tcPr>
            <w:tcW w:w="5606" w:type="dxa"/>
            <w:shd w:val="solid" w:color="FFFFFF" w:fill="auto"/>
            <w:tcMar>
              <w:top w:w="0" w:type="dxa"/>
              <w:left w:w="0" w:type="dxa"/>
              <w:bottom w:w="0" w:type="dxa"/>
              <w:right w:w="0" w:type="dxa"/>
            </w:tcMar>
            <w:vAlign w:val="center"/>
          </w:tcPr>
          <w:p w14:paraId="6D806589" w14:textId="77777777" w:rsidR="00165108" w:rsidRPr="009526A4" w:rsidRDefault="00165108" w:rsidP="004D0CB9">
            <w:pPr>
              <w:ind w:left="57" w:right="57"/>
              <w:rPr>
                <w:sz w:val="28"/>
                <w:szCs w:val="28"/>
              </w:rPr>
            </w:pPr>
            <w:r w:rsidRPr="009526A4">
              <w:rPr>
                <w:sz w:val="28"/>
                <w:szCs w:val="28"/>
              </w:rPr>
              <w:t>Các vị trí còn lại trên địa bàn thị xã Quảng Trị</w:t>
            </w:r>
          </w:p>
        </w:tc>
        <w:tc>
          <w:tcPr>
            <w:tcW w:w="3021" w:type="dxa"/>
            <w:shd w:val="solid" w:color="FFFFFF" w:fill="auto"/>
            <w:tcMar>
              <w:top w:w="0" w:type="dxa"/>
              <w:left w:w="0" w:type="dxa"/>
              <w:bottom w:w="0" w:type="dxa"/>
              <w:right w:w="0" w:type="dxa"/>
            </w:tcMar>
            <w:vAlign w:val="center"/>
          </w:tcPr>
          <w:p w14:paraId="71C42749" w14:textId="77777777" w:rsidR="00165108" w:rsidRPr="009526A4" w:rsidRDefault="00165108" w:rsidP="004D0CB9">
            <w:pPr>
              <w:ind w:left="57" w:right="57"/>
              <w:jc w:val="right"/>
              <w:rPr>
                <w:sz w:val="28"/>
                <w:szCs w:val="28"/>
              </w:rPr>
            </w:pPr>
            <w:r w:rsidRPr="009526A4">
              <w:rPr>
                <w:sz w:val="28"/>
                <w:szCs w:val="28"/>
              </w:rPr>
              <w:t>1,1</w:t>
            </w:r>
          </w:p>
        </w:tc>
      </w:tr>
      <w:tr w:rsidR="009526A4" w:rsidRPr="009526A4" w14:paraId="07C1092E" w14:textId="77777777" w:rsidTr="00274350">
        <w:tc>
          <w:tcPr>
            <w:tcW w:w="768" w:type="dxa"/>
            <w:shd w:val="solid" w:color="FFFFFF" w:fill="auto"/>
            <w:tcMar>
              <w:top w:w="0" w:type="dxa"/>
              <w:left w:w="0" w:type="dxa"/>
              <w:bottom w:w="0" w:type="dxa"/>
              <w:right w:w="0" w:type="dxa"/>
            </w:tcMar>
            <w:vAlign w:val="center"/>
          </w:tcPr>
          <w:p w14:paraId="3CD55F21" w14:textId="77777777" w:rsidR="00165108" w:rsidRPr="009526A4" w:rsidRDefault="00165108" w:rsidP="004D0CB9">
            <w:pPr>
              <w:ind w:left="57" w:right="57" w:firstLine="26"/>
              <w:jc w:val="center"/>
              <w:rPr>
                <w:sz w:val="28"/>
                <w:szCs w:val="28"/>
              </w:rPr>
            </w:pPr>
            <w:r w:rsidRPr="009526A4">
              <w:rPr>
                <w:sz w:val="28"/>
                <w:szCs w:val="28"/>
              </w:rPr>
              <w:t>1.3</w:t>
            </w:r>
          </w:p>
        </w:tc>
        <w:tc>
          <w:tcPr>
            <w:tcW w:w="5606" w:type="dxa"/>
            <w:shd w:val="solid" w:color="FFFFFF" w:fill="auto"/>
            <w:tcMar>
              <w:top w:w="0" w:type="dxa"/>
              <w:left w:w="0" w:type="dxa"/>
              <w:bottom w:w="0" w:type="dxa"/>
              <w:right w:w="0" w:type="dxa"/>
            </w:tcMar>
            <w:vAlign w:val="center"/>
          </w:tcPr>
          <w:p w14:paraId="60AF3A5F" w14:textId="77777777" w:rsidR="00165108" w:rsidRPr="009526A4" w:rsidRDefault="00165108" w:rsidP="004D0CB9">
            <w:pPr>
              <w:ind w:left="57" w:right="57"/>
              <w:rPr>
                <w:sz w:val="28"/>
                <w:szCs w:val="28"/>
              </w:rPr>
            </w:pPr>
            <w:r w:rsidRPr="009526A4">
              <w:rPr>
                <w:sz w:val="28"/>
                <w:szCs w:val="28"/>
              </w:rPr>
              <w:t>Các thị trấn trên địa bàn tỉnh</w:t>
            </w:r>
          </w:p>
        </w:tc>
        <w:tc>
          <w:tcPr>
            <w:tcW w:w="3021" w:type="dxa"/>
            <w:shd w:val="solid" w:color="FFFFFF" w:fill="auto"/>
            <w:tcMar>
              <w:top w:w="0" w:type="dxa"/>
              <w:left w:w="0" w:type="dxa"/>
              <w:bottom w:w="0" w:type="dxa"/>
              <w:right w:w="0" w:type="dxa"/>
            </w:tcMar>
            <w:vAlign w:val="center"/>
          </w:tcPr>
          <w:p w14:paraId="3D5F2FFE" w14:textId="77777777" w:rsidR="00165108" w:rsidRPr="009526A4" w:rsidRDefault="00165108" w:rsidP="004D0CB9">
            <w:pPr>
              <w:ind w:left="57" w:right="57"/>
              <w:jc w:val="right"/>
              <w:rPr>
                <w:sz w:val="28"/>
                <w:szCs w:val="28"/>
              </w:rPr>
            </w:pPr>
            <w:r w:rsidRPr="009526A4">
              <w:rPr>
                <w:sz w:val="28"/>
                <w:szCs w:val="28"/>
              </w:rPr>
              <w:t>1,0</w:t>
            </w:r>
          </w:p>
        </w:tc>
      </w:tr>
      <w:tr w:rsidR="009526A4" w:rsidRPr="009526A4" w14:paraId="300110C8" w14:textId="77777777" w:rsidTr="00274350">
        <w:tc>
          <w:tcPr>
            <w:tcW w:w="768" w:type="dxa"/>
            <w:shd w:val="solid" w:color="FFFFFF" w:fill="auto"/>
            <w:tcMar>
              <w:top w:w="0" w:type="dxa"/>
              <w:left w:w="0" w:type="dxa"/>
              <w:bottom w:w="0" w:type="dxa"/>
              <w:right w:w="0" w:type="dxa"/>
            </w:tcMar>
            <w:vAlign w:val="center"/>
          </w:tcPr>
          <w:p w14:paraId="1389DE63" w14:textId="77777777" w:rsidR="00165108" w:rsidRPr="009526A4" w:rsidRDefault="00165108" w:rsidP="004D0CB9">
            <w:pPr>
              <w:ind w:left="57" w:right="57" w:firstLine="26"/>
              <w:jc w:val="center"/>
              <w:rPr>
                <w:sz w:val="28"/>
                <w:szCs w:val="28"/>
              </w:rPr>
            </w:pPr>
            <w:r w:rsidRPr="009526A4">
              <w:rPr>
                <w:sz w:val="28"/>
                <w:szCs w:val="28"/>
              </w:rPr>
              <w:t>1.4</w:t>
            </w:r>
          </w:p>
        </w:tc>
        <w:tc>
          <w:tcPr>
            <w:tcW w:w="5606" w:type="dxa"/>
            <w:shd w:val="solid" w:color="FFFFFF" w:fill="auto"/>
            <w:tcMar>
              <w:top w:w="0" w:type="dxa"/>
              <w:left w:w="0" w:type="dxa"/>
              <w:bottom w:w="0" w:type="dxa"/>
              <w:right w:w="0" w:type="dxa"/>
            </w:tcMar>
            <w:vAlign w:val="center"/>
          </w:tcPr>
          <w:p w14:paraId="2B254A0B" w14:textId="77777777" w:rsidR="00165108" w:rsidRPr="009526A4" w:rsidRDefault="00165108" w:rsidP="004D0CB9">
            <w:pPr>
              <w:ind w:left="57" w:right="57"/>
              <w:jc w:val="both"/>
              <w:rPr>
                <w:sz w:val="28"/>
                <w:szCs w:val="28"/>
              </w:rPr>
            </w:pPr>
            <w:r w:rsidRPr="009526A4">
              <w:rPr>
                <w:sz w:val="28"/>
                <w:szCs w:val="28"/>
              </w:rPr>
              <w:t xml:space="preserve">Các huyện có điều kiện kinh tế xã hội khó khăn </w:t>
            </w:r>
            <w:r w:rsidRPr="009526A4">
              <w:rPr>
                <w:i/>
                <w:sz w:val="28"/>
                <w:szCs w:val="28"/>
              </w:rPr>
              <w:t>(bao gồm các huyện trừ huyện Hướng Hóa, Đakrông và huyện Đảo Cồn Cỏ, trừ các thị trấn thuộc huyện có điều kiện kinh tế - xã hội khó khăn)</w:t>
            </w:r>
          </w:p>
        </w:tc>
        <w:tc>
          <w:tcPr>
            <w:tcW w:w="3021" w:type="dxa"/>
            <w:shd w:val="solid" w:color="FFFFFF" w:fill="auto"/>
            <w:tcMar>
              <w:top w:w="0" w:type="dxa"/>
              <w:left w:w="0" w:type="dxa"/>
              <w:bottom w:w="0" w:type="dxa"/>
              <w:right w:w="0" w:type="dxa"/>
            </w:tcMar>
            <w:vAlign w:val="center"/>
          </w:tcPr>
          <w:p w14:paraId="509645D0" w14:textId="77777777" w:rsidR="00165108" w:rsidRPr="009526A4" w:rsidRDefault="00165108" w:rsidP="004D0CB9">
            <w:pPr>
              <w:ind w:left="57" w:right="57"/>
              <w:jc w:val="right"/>
              <w:rPr>
                <w:sz w:val="28"/>
                <w:szCs w:val="28"/>
              </w:rPr>
            </w:pPr>
            <w:r w:rsidRPr="009526A4">
              <w:rPr>
                <w:sz w:val="28"/>
                <w:szCs w:val="28"/>
              </w:rPr>
              <w:t>0,9</w:t>
            </w:r>
          </w:p>
        </w:tc>
      </w:tr>
      <w:tr w:rsidR="009526A4" w:rsidRPr="009526A4" w14:paraId="787BF11C" w14:textId="77777777" w:rsidTr="00274350">
        <w:tc>
          <w:tcPr>
            <w:tcW w:w="768" w:type="dxa"/>
            <w:shd w:val="solid" w:color="FFFFFF" w:fill="auto"/>
            <w:tcMar>
              <w:top w:w="0" w:type="dxa"/>
              <w:left w:w="0" w:type="dxa"/>
              <w:bottom w:w="0" w:type="dxa"/>
              <w:right w:w="0" w:type="dxa"/>
            </w:tcMar>
            <w:vAlign w:val="center"/>
          </w:tcPr>
          <w:p w14:paraId="33EDA8CA" w14:textId="77777777" w:rsidR="00165108" w:rsidRPr="009526A4" w:rsidRDefault="00165108" w:rsidP="004D0CB9">
            <w:pPr>
              <w:ind w:left="57" w:right="57" w:firstLine="26"/>
              <w:jc w:val="center"/>
              <w:rPr>
                <w:sz w:val="28"/>
                <w:szCs w:val="28"/>
              </w:rPr>
            </w:pPr>
            <w:r w:rsidRPr="009526A4">
              <w:rPr>
                <w:sz w:val="28"/>
                <w:szCs w:val="28"/>
              </w:rPr>
              <w:t>1.5</w:t>
            </w:r>
          </w:p>
        </w:tc>
        <w:tc>
          <w:tcPr>
            <w:tcW w:w="5606" w:type="dxa"/>
            <w:shd w:val="solid" w:color="FFFFFF" w:fill="auto"/>
            <w:tcMar>
              <w:top w:w="0" w:type="dxa"/>
              <w:left w:w="0" w:type="dxa"/>
              <w:bottom w:w="0" w:type="dxa"/>
              <w:right w:w="0" w:type="dxa"/>
            </w:tcMar>
            <w:vAlign w:val="center"/>
          </w:tcPr>
          <w:p w14:paraId="3F7128F2" w14:textId="5DECDFA4" w:rsidR="00165108" w:rsidRPr="009526A4" w:rsidRDefault="00165108" w:rsidP="004D0CB9">
            <w:pPr>
              <w:ind w:left="57" w:right="57"/>
              <w:jc w:val="both"/>
              <w:rPr>
                <w:sz w:val="28"/>
                <w:szCs w:val="28"/>
              </w:rPr>
            </w:pPr>
            <w:r w:rsidRPr="009526A4">
              <w:rPr>
                <w:sz w:val="28"/>
                <w:szCs w:val="28"/>
              </w:rPr>
              <w:t xml:space="preserve">Các huyện có điều kiện kinh tế, xã hội đặc biệt khó khăn </w:t>
            </w:r>
            <w:r w:rsidRPr="009526A4">
              <w:rPr>
                <w:i/>
                <w:sz w:val="28"/>
                <w:szCs w:val="28"/>
              </w:rPr>
              <w:t xml:space="preserve">(bao gồm: </w:t>
            </w:r>
            <w:r w:rsidRPr="009526A4">
              <w:rPr>
                <w:i/>
                <w:iCs/>
                <w:sz w:val="28"/>
                <w:szCs w:val="28"/>
              </w:rPr>
              <w:t xml:space="preserve">Huyện Hướng Hóa và Đakrông, huyện Đảo Cồn Cỏ, trừ </w:t>
            </w:r>
            <w:r w:rsidRPr="009526A4">
              <w:rPr>
                <w:i/>
                <w:sz w:val="28"/>
                <w:szCs w:val="28"/>
              </w:rPr>
              <w:t>thị trấn thuộc huyện có điều kiện kinh tế - xã hội đặc biệt khó khăn</w:t>
            </w:r>
            <w:r w:rsidR="00D01A91" w:rsidRPr="009526A4">
              <w:rPr>
                <w:i/>
                <w:sz w:val="28"/>
                <w:szCs w:val="28"/>
              </w:rPr>
              <w:t>)</w:t>
            </w:r>
          </w:p>
        </w:tc>
        <w:tc>
          <w:tcPr>
            <w:tcW w:w="3021" w:type="dxa"/>
            <w:shd w:val="solid" w:color="FFFFFF" w:fill="auto"/>
            <w:tcMar>
              <w:top w:w="0" w:type="dxa"/>
              <w:left w:w="0" w:type="dxa"/>
              <w:bottom w:w="0" w:type="dxa"/>
              <w:right w:w="0" w:type="dxa"/>
            </w:tcMar>
            <w:vAlign w:val="center"/>
          </w:tcPr>
          <w:p w14:paraId="733CA467" w14:textId="77777777" w:rsidR="00165108" w:rsidRPr="009526A4" w:rsidRDefault="00165108" w:rsidP="004D0CB9">
            <w:pPr>
              <w:ind w:left="57" w:right="57"/>
              <w:jc w:val="right"/>
              <w:rPr>
                <w:sz w:val="28"/>
                <w:szCs w:val="28"/>
              </w:rPr>
            </w:pPr>
            <w:r w:rsidRPr="009526A4">
              <w:rPr>
                <w:sz w:val="28"/>
                <w:szCs w:val="28"/>
              </w:rPr>
              <w:t>0,8</w:t>
            </w:r>
          </w:p>
        </w:tc>
      </w:tr>
      <w:tr w:rsidR="009526A4" w:rsidRPr="009526A4" w14:paraId="177EDA42" w14:textId="77777777" w:rsidTr="00274350">
        <w:tc>
          <w:tcPr>
            <w:tcW w:w="768" w:type="dxa"/>
            <w:shd w:val="solid" w:color="FFFFFF" w:fill="auto"/>
            <w:tcMar>
              <w:top w:w="0" w:type="dxa"/>
              <w:left w:w="0" w:type="dxa"/>
              <w:bottom w:w="0" w:type="dxa"/>
              <w:right w:w="0" w:type="dxa"/>
            </w:tcMar>
            <w:vAlign w:val="center"/>
          </w:tcPr>
          <w:p w14:paraId="45DDBC61" w14:textId="77777777" w:rsidR="00165108" w:rsidRPr="009526A4" w:rsidRDefault="00165108" w:rsidP="004D0CB9">
            <w:pPr>
              <w:ind w:left="57" w:right="57" w:firstLine="26"/>
              <w:jc w:val="center"/>
              <w:rPr>
                <w:sz w:val="28"/>
                <w:szCs w:val="28"/>
              </w:rPr>
            </w:pPr>
            <w:r w:rsidRPr="009526A4">
              <w:rPr>
                <w:sz w:val="28"/>
                <w:szCs w:val="28"/>
              </w:rPr>
              <w:t>2</w:t>
            </w:r>
          </w:p>
        </w:tc>
        <w:tc>
          <w:tcPr>
            <w:tcW w:w="5606" w:type="dxa"/>
            <w:shd w:val="solid" w:color="FFFFFF" w:fill="auto"/>
            <w:tcMar>
              <w:top w:w="0" w:type="dxa"/>
              <w:left w:w="0" w:type="dxa"/>
              <w:bottom w:w="0" w:type="dxa"/>
              <w:right w:w="0" w:type="dxa"/>
            </w:tcMar>
            <w:vAlign w:val="center"/>
          </w:tcPr>
          <w:p w14:paraId="66909CCB" w14:textId="77777777" w:rsidR="00165108" w:rsidRPr="009526A4" w:rsidRDefault="00165108" w:rsidP="004D0CB9">
            <w:pPr>
              <w:ind w:left="57" w:right="57"/>
              <w:jc w:val="both"/>
              <w:rPr>
                <w:sz w:val="28"/>
                <w:szCs w:val="28"/>
              </w:rPr>
            </w:pPr>
            <w:r w:rsidRPr="009526A4">
              <w:rPr>
                <w:sz w:val="28"/>
                <w:szCs w:val="28"/>
              </w:rPr>
              <w:t>Đất cơ sở sản xuất phi nông nghiệp, đất thương mại, dịch vụ của dự án thuộc lĩnh vực ưu đãi đầu tư, lĩnh vực đặc biệt ưu đãi đầu tư theo quy định của Chính phủ</w:t>
            </w:r>
          </w:p>
        </w:tc>
        <w:tc>
          <w:tcPr>
            <w:tcW w:w="3021" w:type="dxa"/>
            <w:shd w:val="solid" w:color="FFFFFF" w:fill="auto"/>
            <w:tcMar>
              <w:top w:w="0" w:type="dxa"/>
              <w:left w:w="0" w:type="dxa"/>
              <w:bottom w:w="0" w:type="dxa"/>
              <w:right w:w="0" w:type="dxa"/>
            </w:tcMar>
            <w:vAlign w:val="center"/>
          </w:tcPr>
          <w:p w14:paraId="54DC037E" w14:textId="77777777" w:rsidR="00165108" w:rsidRPr="009526A4" w:rsidRDefault="00165108" w:rsidP="004D0CB9">
            <w:pPr>
              <w:ind w:left="57" w:right="57"/>
              <w:jc w:val="right"/>
              <w:rPr>
                <w:sz w:val="28"/>
                <w:szCs w:val="28"/>
              </w:rPr>
            </w:pPr>
          </w:p>
        </w:tc>
      </w:tr>
      <w:tr w:rsidR="009526A4" w:rsidRPr="009526A4" w14:paraId="53D41B62" w14:textId="77777777" w:rsidTr="00274350">
        <w:tc>
          <w:tcPr>
            <w:tcW w:w="768" w:type="dxa"/>
            <w:shd w:val="solid" w:color="FFFFFF" w:fill="auto"/>
            <w:tcMar>
              <w:top w:w="0" w:type="dxa"/>
              <w:left w:w="0" w:type="dxa"/>
              <w:bottom w:w="0" w:type="dxa"/>
              <w:right w:w="0" w:type="dxa"/>
            </w:tcMar>
            <w:vAlign w:val="center"/>
          </w:tcPr>
          <w:p w14:paraId="7887D583" w14:textId="77777777" w:rsidR="00165108" w:rsidRPr="009526A4" w:rsidRDefault="00165108" w:rsidP="004D0CB9">
            <w:pPr>
              <w:ind w:left="57" w:right="57" w:firstLine="26"/>
              <w:jc w:val="center"/>
              <w:rPr>
                <w:sz w:val="28"/>
                <w:szCs w:val="28"/>
              </w:rPr>
            </w:pPr>
            <w:r w:rsidRPr="009526A4">
              <w:rPr>
                <w:sz w:val="28"/>
                <w:szCs w:val="28"/>
              </w:rPr>
              <w:t>2.1</w:t>
            </w:r>
          </w:p>
        </w:tc>
        <w:tc>
          <w:tcPr>
            <w:tcW w:w="5606" w:type="dxa"/>
            <w:shd w:val="solid" w:color="FFFFFF" w:fill="auto"/>
            <w:tcMar>
              <w:top w:w="0" w:type="dxa"/>
              <w:left w:w="0" w:type="dxa"/>
              <w:bottom w:w="0" w:type="dxa"/>
              <w:right w:w="0" w:type="dxa"/>
            </w:tcMar>
            <w:vAlign w:val="center"/>
          </w:tcPr>
          <w:p w14:paraId="0E1703FF" w14:textId="77777777" w:rsidR="00165108" w:rsidRPr="009526A4" w:rsidRDefault="00165108" w:rsidP="004D0CB9">
            <w:pPr>
              <w:ind w:right="57"/>
              <w:jc w:val="both"/>
              <w:rPr>
                <w:sz w:val="28"/>
                <w:szCs w:val="28"/>
              </w:rPr>
            </w:pPr>
            <w:r w:rsidRPr="009526A4">
              <w:rPr>
                <w:sz w:val="28"/>
                <w:szCs w:val="28"/>
              </w:rPr>
              <w:t xml:space="preserve"> Thành phố Đông Hà</w:t>
            </w:r>
          </w:p>
        </w:tc>
        <w:tc>
          <w:tcPr>
            <w:tcW w:w="3021" w:type="dxa"/>
            <w:shd w:val="solid" w:color="FFFFFF" w:fill="auto"/>
            <w:tcMar>
              <w:top w:w="0" w:type="dxa"/>
              <w:left w:w="0" w:type="dxa"/>
              <w:bottom w:w="0" w:type="dxa"/>
              <w:right w:w="0" w:type="dxa"/>
            </w:tcMar>
            <w:vAlign w:val="center"/>
          </w:tcPr>
          <w:p w14:paraId="2400F56D" w14:textId="77777777" w:rsidR="00165108" w:rsidRPr="009526A4" w:rsidRDefault="00165108" w:rsidP="004D0CB9">
            <w:pPr>
              <w:ind w:left="57" w:right="57"/>
              <w:jc w:val="right"/>
              <w:rPr>
                <w:sz w:val="28"/>
                <w:szCs w:val="28"/>
              </w:rPr>
            </w:pPr>
            <w:r w:rsidRPr="009526A4">
              <w:rPr>
                <w:sz w:val="28"/>
                <w:szCs w:val="28"/>
              </w:rPr>
              <w:t>0,85</w:t>
            </w:r>
          </w:p>
        </w:tc>
      </w:tr>
      <w:tr w:rsidR="009526A4" w:rsidRPr="009526A4" w14:paraId="6F808372" w14:textId="77777777" w:rsidTr="00274350">
        <w:tc>
          <w:tcPr>
            <w:tcW w:w="768" w:type="dxa"/>
            <w:shd w:val="solid" w:color="FFFFFF" w:fill="auto"/>
            <w:tcMar>
              <w:top w:w="0" w:type="dxa"/>
              <w:left w:w="0" w:type="dxa"/>
              <w:bottom w:w="0" w:type="dxa"/>
              <w:right w:w="0" w:type="dxa"/>
            </w:tcMar>
            <w:vAlign w:val="center"/>
          </w:tcPr>
          <w:p w14:paraId="0B2B4EB4" w14:textId="77777777" w:rsidR="00165108" w:rsidRPr="009526A4" w:rsidRDefault="00165108" w:rsidP="004D0CB9">
            <w:pPr>
              <w:ind w:left="57" w:right="57" w:firstLine="26"/>
              <w:jc w:val="center"/>
              <w:rPr>
                <w:sz w:val="28"/>
                <w:szCs w:val="28"/>
              </w:rPr>
            </w:pPr>
            <w:r w:rsidRPr="009526A4">
              <w:rPr>
                <w:sz w:val="28"/>
                <w:szCs w:val="28"/>
              </w:rPr>
              <w:t>2.2</w:t>
            </w:r>
          </w:p>
        </w:tc>
        <w:tc>
          <w:tcPr>
            <w:tcW w:w="5606" w:type="dxa"/>
            <w:shd w:val="solid" w:color="FFFFFF" w:fill="auto"/>
            <w:tcMar>
              <w:top w:w="0" w:type="dxa"/>
              <w:left w:w="0" w:type="dxa"/>
              <w:bottom w:w="0" w:type="dxa"/>
              <w:right w:w="0" w:type="dxa"/>
            </w:tcMar>
            <w:vAlign w:val="center"/>
          </w:tcPr>
          <w:p w14:paraId="1777098A" w14:textId="77777777" w:rsidR="00165108" w:rsidRPr="009526A4" w:rsidRDefault="00165108" w:rsidP="004D0CB9">
            <w:pPr>
              <w:ind w:right="57"/>
              <w:jc w:val="both"/>
              <w:rPr>
                <w:sz w:val="28"/>
                <w:szCs w:val="28"/>
              </w:rPr>
            </w:pPr>
            <w:r w:rsidRPr="009526A4">
              <w:rPr>
                <w:sz w:val="28"/>
                <w:szCs w:val="28"/>
              </w:rPr>
              <w:t xml:space="preserve"> Thị xã Quảng Trị</w:t>
            </w:r>
          </w:p>
        </w:tc>
        <w:tc>
          <w:tcPr>
            <w:tcW w:w="3021" w:type="dxa"/>
            <w:shd w:val="solid" w:color="FFFFFF" w:fill="auto"/>
            <w:tcMar>
              <w:top w:w="0" w:type="dxa"/>
              <w:left w:w="0" w:type="dxa"/>
              <w:bottom w:w="0" w:type="dxa"/>
              <w:right w:w="0" w:type="dxa"/>
            </w:tcMar>
            <w:vAlign w:val="center"/>
          </w:tcPr>
          <w:p w14:paraId="4CB5A4CF" w14:textId="77777777" w:rsidR="00165108" w:rsidRPr="009526A4" w:rsidRDefault="00165108" w:rsidP="004D0CB9">
            <w:pPr>
              <w:ind w:left="57" w:right="57"/>
              <w:jc w:val="right"/>
              <w:rPr>
                <w:sz w:val="28"/>
                <w:szCs w:val="28"/>
              </w:rPr>
            </w:pPr>
            <w:r w:rsidRPr="009526A4">
              <w:rPr>
                <w:sz w:val="28"/>
                <w:szCs w:val="28"/>
              </w:rPr>
              <w:t>0,8</w:t>
            </w:r>
          </w:p>
        </w:tc>
      </w:tr>
      <w:tr w:rsidR="009526A4" w:rsidRPr="009526A4" w14:paraId="4699E790" w14:textId="77777777" w:rsidTr="00274350">
        <w:tc>
          <w:tcPr>
            <w:tcW w:w="768" w:type="dxa"/>
            <w:shd w:val="solid" w:color="FFFFFF" w:fill="auto"/>
            <w:tcMar>
              <w:top w:w="0" w:type="dxa"/>
              <w:left w:w="0" w:type="dxa"/>
              <w:bottom w:w="0" w:type="dxa"/>
              <w:right w:w="0" w:type="dxa"/>
            </w:tcMar>
            <w:vAlign w:val="center"/>
          </w:tcPr>
          <w:p w14:paraId="303F9BFC" w14:textId="77777777" w:rsidR="00165108" w:rsidRPr="009526A4" w:rsidRDefault="00165108" w:rsidP="004D0CB9">
            <w:pPr>
              <w:ind w:left="57" w:right="57" w:firstLine="26"/>
              <w:jc w:val="center"/>
              <w:rPr>
                <w:sz w:val="28"/>
                <w:szCs w:val="28"/>
              </w:rPr>
            </w:pPr>
            <w:r w:rsidRPr="009526A4">
              <w:rPr>
                <w:sz w:val="28"/>
                <w:szCs w:val="28"/>
              </w:rPr>
              <w:t>2.3</w:t>
            </w:r>
          </w:p>
        </w:tc>
        <w:tc>
          <w:tcPr>
            <w:tcW w:w="5606" w:type="dxa"/>
            <w:shd w:val="solid" w:color="FFFFFF" w:fill="auto"/>
            <w:tcMar>
              <w:top w:w="0" w:type="dxa"/>
              <w:left w:w="0" w:type="dxa"/>
              <w:bottom w:w="0" w:type="dxa"/>
              <w:right w:w="0" w:type="dxa"/>
            </w:tcMar>
            <w:vAlign w:val="center"/>
          </w:tcPr>
          <w:p w14:paraId="134FD7DC" w14:textId="77777777" w:rsidR="00165108" w:rsidRPr="009526A4" w:rsidRDefault="00165108" w:rsidP="004D0CB9">
            <w:pPr>
              <w:ind w:right="57"/>
              <w:jc w:val="both"/>
              <w:rPr>
                <w:sz w:val="28"/>
                <w:szCs w:val="28"/>
              </w:rPr>
            </w:pPr>
            <w:r w:rsidRPr="009526A4">
              <w:rPr>
                <w:sz w:val="28"/>
                <w:szCs w:val="28"/>
              </w:rPr>
              <w:t xml:space="preserve"> Các thị trấn trên địa bàn tỉnh</w:t>
            </w:r>
          </w:p>
        </w:tc>
        <w:tc>
          <w:tcPr>
            <w:tcW w:w="3021" w:type="dxa"/>
            <w:shd w:val="solid" w:color="FFFFFF" w:fill="auto"/>
            <w:tcMar>
              <w:top w:w="0" w:type="dxa"/>
              <w:left w:w="0" w:type="dxa"/>
              <w:bottom w:w="0" w:type="dxa"/>
              <w:right w:w="0" w:type="dxa"/>
            </w:tcMar>
            <w:vAlign w:val="center"/>
          </w:tcPr>
          <w:p w14:paraId="7918C712" w14:textId="77777777" w:rsidR="00165108" w:rsidRPr="009526A4" w:rsidRDefault="00165108" w:rsidP="004D0CB9">
            <w:pPr>
              <w:ind w:left="57" w:right="57"/>
              <w:jc w:val="right"/>
              <w:rPr>
                <w:sz w:val="28"/>
                <w:szCs w:val="28"/>
              </w:rPr>
            </w:pPr>
            <w:r w:rsidRPr="009526A4">
              <w:rPr>
                <w:sz w:val="28"/>
                <w:szCs w:val="28"/>
              </w:rPr>
              <w:t>0,7</w:t>
            </w:r>
          </w:p>
        </w:tc>
      </w:tr>
      <w:tr w:rsidR="009526A4" w:rsidRPr="009526A4" w14:paraId="793733DE" w14:textId="77777777" w:rsidTr="00274350">
        <w:tc>
          <w:tcPr>
            <w:tcW w:w="768" w:type="dxa"/>
            <w:shd w:val="solid" w:color="FFFFFF" w:fill="auto"/>
            <w:tcMar>
              <w:top w:w="0" w:type="dxa"/>
              <w:left w:w="0" w:type="dxa"/>
              <w:bottom w:w="0" w:type="dxa"/>
              <w:right w:w="0" w:type="dxa"/>
            </w:tcMar>
            <w:vAlign w:val="center"/>
          </w:tcPr>
          <w:p w14:paraId="19555A0E" w14:textId="77777777" w:rsidR="00165108" w:rsidRPr="009526A4" w:rsidRDefault="00165108" w:rsidP="004D0CB9">
            <w:pPr>
              <w:ind w:left="57" w:right="57" w:firstLine="26"/>
              <w:jc w:val="center"/>
              <w:rPr>
                <w:sz w:val="28"/>
                <w:szCs w:val="28"/>
              </w:rPr>
            </w:pPr>
            <w:r w:rsidRPr="009526A4">
              <w:rPr>
                <w:sz w:val="28"/>
                <w:szCs w:val="28"/>
              </w:rPr>
              <w:t>2.4</w:t>
            </w:r>
          </w:p>
        </w:tc>
        <w:tc>
          <w:tcPr>
            <w:tcW w:w="5606" w:type="dxa"/>
            <w:shd w:val="solid" w:color="FFFFFF" w:fill="auto"/>
            <w:tcMar>
              <w:top w:w="0" w:type="dxa"/>
              <w:left w:w="0" w:type="dxa"/>
              <w:bottom w:w="0" w:type="dxa"/>
              <w:right w:w="0" w:type="dxa"/>
            </w:tcMar>
            <w:vAlign w:val="center"/>
          </w:tcPr>
          <w:p w14:paraId="7A6C7D49" w14:textId="77777777" w:rsidR="00165108" w:rsidRPr="009526A4" w:rsidRDefault="00165108" w:rsidP="004D0CB9">
            <w:pPr>
              <w:ind w:left="87" w:right="57" w:hanging="87"/>
              <w:jc w:val="both"/>
              <w:rPr>
                <w:sz w:val="28"/>
                <w:szCs w:val="28"/>
              </w:rPr>
            </w:pPr>
            <w:r w:rsidRPr="009526A4">
              <w:rPr>
                <w:sz w:val="28"/>
                <w:szCs w:val="28"/>
              </w:rPr>
              <w:t xml:space="preserve"> Các huyện có điều kiện kinh tế xã hội khó khăn </w:t>
            </w:r>
            <w:r w:rsidRPr="009526A4">
              <w:rPr>
                <w:i/>
                <w:sz w:val="28"/>
                <w:szCs w:val="28"/>
              </w:rPr>
              <w:t>(bao gồm các huyện trừ huyện Hướng Hóa, Đakrông và huyện Đảo Cồn Cỏ, trừ các thị trấn thuộc huyện có điều kiện kinh tế - xã hội khó khăn)</w:t>
            </w:r>
          </w:p>
        </w:tc>
        <w:tc>
          <w:tcPr>
            <w:tcW w:w="3021" w:type="dxa"/>
            <w:shd w:val="solid" w:color="FFFFFF" w:fill="auto"/>
            <w:tcMar>
              <w:top w:w="0" w:type="dxa"/>
              <w:left w:w="0" w:type="dxa"/>
              <w:bottom w:w="0" w:type="dxa"/>
              <w:right w:w="0" w:type="dxa"/>
            </w:tcMar>
            <w:vAlign w:val="center"/>
          </w:tcPr>
          <w:p w14:paraId="2F0F4E2F" w14:textId="77777777" w:rsidR="00165108" w:rsidRPr="009526A4" w:rsidRDefault="00165108" w:rsidP="004D0CB9">
            <w:pPr>
              <w:ind w:left="57" w:right="57"/>
              <w:jc w:val="right"/>
              <w:rPr>
                <w:sz w:val="28"/>
                <w:szCs w:val="28"/>
              </w:rPr>
            </w:pPr>
            <w:r w:rsidRPr="009526A4">
              <w:rPr>
                <w:sz w:val="28"/>
                <w:szCs w:val="28"/>
              </w:rPr>
              <w:t>0,65</w:t>
            </w:r>
          </w:p>
        </w:tc>
      </w:tr>
      <w:tr w:rsidR="009526A4" w:rsidRPr="009526A4" w14:paraId="2250790E" w14:textId="77777777" w:rsidTr="00274350">
        <w:tc>
          <w:tcPr>
            <w:tcW w:w="768" w:type="dxa"/>
            <w:shd w:val="solid" w:color="FFFFFF" w:fill="auto"/>
            <w:tcMar>
              <w:top w:w="0" w:type="dxa"/>
              <w:left w:w="0" w:type="dxa"/>
              <w:bottom w:w="0" w:type="dxa"/>
              <w:right w:w="0" w:type="dxa"/>
            </w:tcMar>
            <w:vAlign w:val="center"/>
          </w:tcPr>
          <w:p w14:paraId="55CDC0D6" w14:textId="77777777" w:rsidR="00165108" w:rsidRPr="009526A4" w:rsidRDefault="00165108" w:rsidP="004D0CB9">
            <w:pPr>
              <w:ind w:left="57" w:right="57" w:firstLine="26"/>
              <w:jc w:val="center"/>
              <w:rPr>
                <w:sz w:val="28"/>
                <w:szCs w:val="28"/>
              </w:rPr>
            </w:pPr>
            <w:r w:rsidRPr="009526A4">
              <w:rPr>
                <w:sz w:val="28"/>
                <w:szCs w:val="28"/>
              </w:rPr>
              <w:t>2.5</w:t>
            </w:r>
          </w:p>
        </w:tc>
        <w:tc>
          <w:tcPr>
            <w:tcW w:w="5606" w:type="dxa"/>
            <w:shd w:val="solid" w:color="FFFFFF" w:fill="auto"/>
            <w:tcMar>
              <w:top w:w="0" w:type="dxa"/>
              <w:left w:w="0" w:type="dxa"/>
              <w:bottom w:w="0" w:type="dxa"/>
              <w:right w:w="0" w:type="dxa"/>
            </w:tcMar>
            <w:vAlign w:val="center"/>
          </w:tcPr>
          <w:p w14:paraId="516BAEE1" w14:textId="77777777" w:rsidR="00165108" w:rsidRPr="009526A4" w:rsidRDefault="00165108" w:rsidP="004D0CB9">
            <w:pPr>
              <w:ind w:left="87" w:right="57" w:hanging="87"/>
              <w:jc w:val="both"/>
              <w:rPr>
                <w:sz w:val="28"/>
                <w:szCs w:val="28"/>
              </w:rPr>
            </w:pPr>
            <w:r w:rsidRPr="009526A4">
              <w:rPr>
                <w:sz w:val="28"/>
                <w:szCs w:val="28"/>
              </w:rPr>
              <w:t xml:space="preserve"> Các huyện có điều kiện kinh tế, xã hội đặc biệt khó khăn </w:t>
            </w:r>
            <w:r w:rsidRPr="009526A4">
              <w:rPr>
                <w:i/>
                <w:sz w:val="28"/>
                <w:szCs w:val="28"/>
              </w:rPr>
              <w:t xml:space="preserve">(bao gồm: </w:t>
            </w:r>
            <w:r w:rsidRPr="009526A4">
              <w:rPr>
                <w:i/>
                <w:iCs/>
                <w:sz w:val="28"/>
                <w:szCs w:val="28"/>
              </w:rPr>
              <w:t xml:space="preserve">Huyện Hướng Hóa và Đakrông, huyện Đảo Cồn Cỏ và các đảo thuộc tỉnh, trừ </w:t>
            </w:r>
            <w:r w:rsidRPr="009526A4">
              <w:rPr>
                <w:i/>
                <w:sz w:val="28"/>
                <w:szCs w:val="28"/>
              </w:rPr>
              <w:t>thị trấn thuộc huyện có điều kiện kinh tế - xã hội đặc biệt khó khăn)</w:t>
            </w:r>
          </w:p>
        </w:tc>
        <w:tc>
          <w:tcPr>
            <w:tcW w:w="3021" w:type="dxa"/>
            <w:shd w:val="solid" w:color="FFFFFF" w:fill="auto"/>
            <w:tcMar>
              <w:top w:w="0" w:type="dxa"/>
              <w:left w:w="0" w:type="dxa"/>
              <w:bottom w:w="0" w:type="dxa"/>
              <w:right w:w="0" w:type="dxa"/>
            </w:tcMar>
            <w:vAlign w:val="center"/>
          </w:tcPr>
          <w:p w14:paraId="2B20BF1D" w14:textId="77777777" w:rsidR="00165108" w:rsidRPr="009526A4" w:rsidRDefault="00165108" w:rsidP="004D0CB9">
            <w:pPr>
              <w:ind w:left="57" w:right="57"/>
              <w:jc w:val="right"/>
              <w:rPr>
                <w:sz w:val="28"/>
                <w:szCs w:val="28"/>
              </w:rPr>
            </w:pPr>
            <w:r w:rsidRPr="009526A4">
              <w:rPr>
                <w:sz w:val="28"/>
                <w:szCs w:val="28"/>
              </w:rPr>
              <w:t>0,6</w:t>
            </w:r>
          </w:p>
        </w:tc>
      </w:tr>
      <w:tr w:rsidR="009526A4" w:rsidRPr="009526A4" w14:paraId="22B9E098" w14:textId="77777777" w:rsidTr="00274350">
        <w:tc>
          <w:tcPr>
            <w:tcW w:w="768" w:type="dxa"/>
            <w:shd w:val="solid" w:color="FFFFFF" w:fill="auto"/>
            <w:tcMar>
              <w:top w:w="0" w:type="dxa"/>
              <w:left w:w="0" w:type="dxa"/>
              <w:bottom w:w="0" w:type="dxa"/>
              <w:right w:w="0" w:type="dxa"/>
            </w:tcMar>
            <w:vAlign w:val="center"/>
          </w:tcPr>
          <w:p w14:paraId="0440C670" w14:textId="77777777" w:rsidR="00165108" w:rsidRPr="009526A4" w:rsidRDefault="00165108" w:rsidP="004D0CB9">
            <w:pPr>
              <w:ind w:left="57" w:right="57" w:firstLine="26"/>
              <w:jc w:val="center"/>
              <w:rPr>
                <w:sz w:val="28"/>
                <w:szCs w:val="28"/>
              </w:rPr>
            </w:pPr>
            <w:r w:rsidRPr="009526A4">
              <w:rPr>
                <w:sz w:val="28"/>
                <w:szCs w:val="28"/>
              </w:rPr>
              <w:t>3</w:t>
            </w:r>
          </w:p>
        </w:tc>
        <w:tc>
          <w:tcPr>
            <w:tcW w:w="5606" w:type="dxa"/>
            <w:shd w:val="solid" w:color="FFFFFF" w:fill="auto"/>
            <w:tcMar>
              <w:top w:w="0" w:type="dxa"/>
              <w:left w:w="0" w:type="dxa"/>
              <w:bottom w:w="0" w:type="dxa"/>
              <w:right w:w="0" w:type="dxa"/>
            </w:tcMar>
            <w:vAlign w:val="center"/>
          </w:tcPr>
          <w:p w14:paraId="44095A94" w14:textId="77777777" w:rsidR="00165108" w:rsidRPr="009526A4" w:rsidRDefault="00165108" w:rsidP="004D0CB9">
            <w:pPr>
              <w:ind w:left="57" w:right="57"/>
              <w:jc w:val="both"/>
              <w:rPr>
                <w:sz w:val="28"/>
                <w:szCs w:val="28"/>
              </w:rPr>
            </w:pPr>
            <w:r w:rsidRPr="009526A4">
              <w:rPr>
                <w:sz w:val="28"/>
                <w:szCs w:val="28"/>
              </w:rPr>
              <w:t>Đất sử dụng cho hoạt động khoáng sản (áp dụng cho toàn tỉnh, kể cả các trường hợp thuộc danh mục địa bàn có điều kiện kinh tế - xã hội khó khăn và đặc biệt khó khăn theo quy định của Chính phủ)</w:t>
            </w:r>
          </w:p>
        </w:tc>
        <w:tc>
          <w:tcPr>
            <w:tcW w:w="3021" w:type="dxa"/>
            <w:shd w:val="solid" w:color="FFFFFF" w:fill="auto"/>
            <w:tcMar>
              <w:top w:w="0" w:type="dxa"/>
              <w:left w:w="0" w:type="dxa"/>
              <w:bottom w:w="0" w:type="dxa"/>
              <w:right w:w="0" w:type="dxa"/>
            </w:tcMar>
            <w:vAlign w:val="center"/>
          </w:tcPr>
          <w:p w14:paraId="35E4B9D5" w14:textId="77777777" w:rsidR="00165108" w:rsidRPr="009526A4" w:rsidRDefault="00165108" w:rsidP="004D0CB9">
            <w:pPr>
              <w:ind w:left="57" w:right="57"/>
              <w:jc w:val="right"/>
              <w:rPr>
                <w:sz w:val="28"/>
                <w:szCs w:val="28"/>
              </w:rPr>
            </w:pPr>
            <w:r w:rsidRPr="009526A4">
              <w:rPr>
                <w:sz w:val="28"/>
                <w:szCs w:val="28"/>
              </w:rPr>
              <w:t>1,3</w:t>
            </w:r>
          </w:p>
        </w:tc>
      </w:tr>
      <w:tr w:rsidR="009526A4" w:rsidRPr="009526A4" w14:paraId="15F66639" w14:textId="77777777" w:rsidTr="00274350">
        <w:tc>
          <w:tcPr>
            <w:tcW w:w="768" w:type="dxa"/>
            <w:shd w:val="solid" w:color="FFFFFF" w:fill="auto"/>
            <w:tcMar>
              <w:top w:w="0" w:type="dxa"/>
              <w:left w:w="0" w:type="dxa"/>
              <w:bottom w:w="0" w:type="dxa"/>
              <w:right w:w="0" w:type="dxa"/>
            </w:tcMar>
            <w:vAlign w:val="center"/>
          </w:tcPr>
          <w:p w14:paraId="4FE9F43F" w14:textId="77777777" w:rsidR="00165108" w:rsidRPr="009526A4" w:rsidRDefault="00165108" w:rsidP="004D0CB9">
            <w:pPr>
              <w:ind w:left="57" w:right="57" w:firstLine="26"/>
              <w:jc w:val="center"/>
              <w:rPr>
                <w:sz w:val="28"/>
                <w:szCs w:val="28"/>
              </w:rPr>
            </w:pPr>
            <w:r w:rsidRPr="009526A4">
              <w:rPr>
                <w:sz w:val="28"/>
                <w:szCs w:val="28"/>
              </w:rPr>
              <w:t>4</w:t>
            </w:r>
          </w:p>
        </w:tc>
        <w:tc>
          <w:tcPr>
            <w:tcW w:w="5606" w:type="dxa"/>
            <w:shd w:val="solid" w:color="FFFFFF" w:fill="auto"/>
            <w:tcMar>
              <w:top w:w="0" w:type="dxa"/>
              <w:left w:w="0" w:type="dxa"/>
              <w:bottom w:w="0" w:type="dxa"/>
              <w:right w:w="0" w:type="dxa"/>
            </w:tcMar>
            <w:vAlign w:val="center"/>
          </w:tcPr>
          <w:p w14:paraId="5D4BE43C" w14:textId="77777777" w:rsidR="00165108" w:rsidRPr="009526A4" w:rsidRDefault="00165108" w:rsidP="004D0CB9">
            <w:pPr>
              <w:ind w:left="57" w:right="57"/>
              <w:jc w:val="both"/>
              <w:rPr>
                <w:i/>
                <w:iCs/>
                <w:sz w:val="28"/>
                <w:szCs w:val="28"/>
              </w:rPr>
            </w:pPr>
            <w:r w:rsidRPr="009526A4">
              <w:rPr>
                <w:sz w:val="28"/>
                <w:szCs w:val="28"/>
              </w:rPr>
              <w:t xml:space="preserve">Đất Khu công nghiệp, Cụm công nghiệp </w:t>
            </w:r>
            <w:r w:rsidRPr="009526A4">
              <w:rPr>
                <w:i/>
                <w:sz w:val="28"/>
                <w:szCs w:val="28"/>
              </w:rPr>
              <w:t>(kể cả các trường hợp thuộc danh mục địa bàn có điều kiện kinh tế - xã hội khó khăn và đặc biệt khó khăn theo quy định của Chính phủ)</w:t>
            </w:r>
          </w:p>
        </w:tc>
        <w:tc>
          <w:tcPr>
            <w:tcW w:w="3021" w:type="dxa"/>
            <w:shd w:val="solid" w:color="FFFFFF" w:fill="auto"/>
            <w:tcMar>
              <w:top w:w="0" w:type="dxa"/>
              <w:left w:w="0" w:type="dxa"/>
              <w:bottom w:w="0" w:type="dxa"/>
              <w:right w:w="0" w:type="dxa"/>
            </w:tcMar>
            <w:vAlign w:val="center"/>
          </w:tcPr>
          <w:p w14:paraId="437FB959" w14:textId="77777777" w:rsidR="00165108" w:rsidRPr="009526A4" w:rsidRDefault="00165108" w:rsidP="004D0CB9">
            <w:pPr>
              <w:ind w:left="57" w:right="57"/>
              <w:jc w:val="right"/>
              <w:rPr>
                <w:sz w:val="28"/>
                <w:szCs w:val="28"/>
              </w:rPr>
            </w:pPr>
            <w:r w:rsidRPr="009526A4">
              <w:rPr>
                <w:sz w:val="28"/>
                <w:szCs w:val="28"/>
              </w:rPr>
              <w:t> </w:t>
            </w:r>
          </w:p>
        </w:tc>
      </w:tr>
      <w:tr w:rsidR="009526A4" w:rsidRPr="009526A4" w14:paraId="697D62C9" w14:textId="77777777" w:rsidTr="00274350">
        <w:tc>
          <w:tcPr>
            <w:tcW w:w="768" w:type="dxa"/>
            <w:shd w:val="solid" w:color="FFFFFF" w:fill="auto"/>
            <w:tcMar>
              <w:top w:w="0" w:type="dxa"/>
              <w:left w:w="0" w:type="dxa"/>
              <w:bottom w:w="0" w:type="dxa"/>
              <w:right w:w="0" w:type="dxa"/>
            </w:tcMar>
            <w:vAlign w:val="center"/>
          </w:tcPr>
          <w:p w14:paraId="28BC58D9" w14:textId="77777777" w:rsidR="00165108" w:rsidRPr="009526A4" w:rsidRDefault="00165108" w:rsidP="004D0CB9">
            <w:pPr>
              <w:ind w:left="57" w:right="57" w:firstLine="26"/>
              <w:jc w:val="center"/>
              <w:rPr>
                <w:sz w:val="28"/>
                <w:szCs w:val="28"/>
              </w:rPr>
            </w:pPr>
            <w:r w:rsidRPr="009526A4">
              <w:rPr>
                <w:sz w:val="28"/>
                <w:szCs w:val="28"/>
              </w:rPr>
              <w:lastRenderedPageBreak/>
              <w:t>4.1</w:t>
            </w:r>
          </w:p>
        </w:tc>
        <w:tc>
          <w:tcPr>
            <w:tcW w:w="5606" w:type="dxa"/>
            <w:shd w:val="solid" w:color="FFFFFF" w:fill="auto"/>
            <w:tcMar>
              <w:top w:w="0" w:type="dxa"/>
              <w:left w:w="0" w:type="dxa"/>
              <w:bottom w:w="0" w:type="dxa"/>
              <w:right w:w="0" w:type="dxa"/>
            </w:tcMar>
            <w:vAlign w:val="center"/>
          </w:tcPr>
          <w:p w14:paraId="5CA942E3" w14:textId="77777777" w:rsidR="00165108" w:rsidRPr="009526A4" w:rsidRDefault="00165108" w:rsidP="004D0CB9">
            <w:pPr>
              <w:ind w:left="57" w:right="57"/>
              <w:jc w:val="both"/>
              <w:rPr>
                <w:sz w:val="28"/>
                <w:szCs w:val="28"/>
              </w:rPr>
            </w:pPr>
            <w:r w:rsidRPr="009526A4">
              <w:rPr>
                <w:sz w:val="28"/>
                <w:szCs w:val="28"/>
              </w:rPr>
              <w:t>Khu công nghiệp Nam Đông Hà</w:t>
            </w:r>
          </w:p>
        </w:tc>
        <w:tc>
          <w:tcPr>
            <w:tcW w:w="3021" w:type="dxa"/>
            <w:shd w:val="solid" w:color="FFFFFF" w:fill="auto"/>
            <w:tcMar>
              <w:top w:w="0" w:type="dxa"/>
              <w:left w:w="0" w:type="dxa"/>
              <w:bottom w:w="0" w:type="dxa"/>
              <w:right w:w="0" w:type="dxa"/>
            </w:tcMar>
            <w:vAlign w:val="center"/>
          </w:tcPr>
          <w:p w14:paraId="6477F84C" w14:textId="77777777" w:rsidR="00165108" w:rsidRPr="009526A4" w:rsidRDefault="00165108" w:rsidP="004D0CB9">
            <w:pPr>
              <w:ind w:left="57" w:right="57"/>
              <w:jc w:val="right"/>
              <w:rPr>
                <w:sz w:val="28"/>
                <w:szCs w:val="28"/>
              </w:rPr>
            </w:pPr>
            <w:r w:rsidRPr="009526A4">
              <w:rPr>
                <w:sz w:val="28"/>
                <w:szCs w:val="28"/>
              </w:rPr>
              <w:t>0,85</w:t>
            </w:r>
          </w:p>
        </w:tc>
      </w:tr>
      <w:tr w:rsidR="009526A4" w:rsidRPr="009526A4" w14:paraId="78BE1643" w14:textId="77777777" w:rsidTr="00274350">
        <w:tc>
          <w:tcPr>
            <w:tcW w:w="768" w:type="dxa"/>
            <w:shd w:val="solid" w:color="FFFFFF" w:fill="auto"/>
            <w:tcMar>
              <w:top w:w="0" w:type="dxa"/>
              <w:left w:w="0" w:type="dxa"/>
              <w:bottom w:w="0" w:type="dxa"/>
              <w:right w:w="0" w:type="dxa"/>
            </w:tcMar>
            <w:vAlign w:val="center"/>
          </w:tcPr>
          <w:p w14:paraId="0A43976F" w14:textId="77777777" w:rsidR="00165108" w:rsidRPr="009526A4" w:rsidRDefault="00165108" w:rsidP="004D0CB9">
            <w:pPr>
              <w:ind w:left="57" w:right="57" w:firstLine="26"/>
              <w:jc w:val="center"/>
              <w:rPr>
                <w:sz w:val="28"/>
                <w:szCs w:val="28"/>
              </w:rPr>
            </w:pPr>
            <w:r w:rsidRPr="009526A4">
              <w:rPr>
                <w:sz w:val="28"/>
                <w:szCs w:val="28"/>
              </w:rPr>
              <w:t>4.2</w:t>
            </w:r>
          </w:p>
        </w:tc>
        <w:tc>
          <w:tcPr>
            <w:tcW w:w="5606" w:type="dxa"/>
            <w:shd w:val="solid" w:color="FFFFFF" w:fill="auto"/>
            <w:tcMar>
              <w:top w:w="0" w:type="dxa"/>
              <w:left w:w="0" w:type="dxa"/>
              <w:bottom w:w="0" w:type="dxa"/>
              <w:right w:w="0" w:type="dxa"/>
            </w:tcMar>
            <w:vAlign w:val="center"/>
          </w:tcPr>
          <w:p w14:paraId="5E152BB4" w14:textId="77777777" w:rsidR="00165108" w:rsidRPr="009526A4" w:rsidRDefault="00165108" w:rsidP="004D0CB9">
            <w:pPr>
              <w:ind w:left="57" w:right="57"/>
              <w:jc w:val="both"/>
              <w:rPr>
                <w:sz w:val="28"/>
                <w:szCs w:val="28"/>
              </w:rPr>
            </w:pPr>
            <w:r w:rsidRPr="009526A4">
              <w:rPr>
                <w:sz w:val="28"/>
                <w:szCs w:val="28"/>
              </w:rPr>
              <w:t>Khu công nghiệp Quán Ngang</w:t>
            </w:r>
          </w:p>
        </w:tc>
        <w:tc>
          <w:tcPr>
            <w:tcW w:w="3021" w:type="dxa"/>
            <w:shd w:val="solid" w:color="FFFFFF" w:fill="auto"/>
            <w:tcMar>
              <w:top w:w="0" w:type="dxa"/>
              <w:left w:w="0" w:type="dxa"/>
              <w:bottom w:w="0" w:type="dxa"/>
              <w:right w:w="0" w:type="dxa"/>
            </w:tcMar>
            <w:vAlign w:val="center"/>
          </w:tcPr>
          <w:p w14:paraId="6D3A82F0" w14:textId="77777777" w:rsidR="00165108" w:rsidRPr="009526A4" w:rsidRDefault="00165108" w:rsidP="004D0CB9">
            <w:pPr>
              <w:ind w:left="57" w:right="57"/>
              <w:jc w:val="right"/>
              <w:rPr>
                <w:sz w:val="28"/>
                <w:szCs w:val="28"/>
              </w:rPr>
            </w:pPr>
            <w:r w:rsidRPr="009526A4">
              <w:rPr>
                <w:sz w:val="28"/>
                <w:szCs w:val="28"/>
              </w:rPr>
              <w:t>0,85</w:t>
            </w:r>
          </w:p>
        </w:tc>
      </w:tr>
      <w:tr w:rsidR="009526A4" w:rsidRPr="009526A4" w14:paraId="0A1C0BDC" w14:textId="77777777" w:rsidTr="00274350">
        <w:tc>
          <w:tcPr>
            <w:tcW w:w="768" w:type="dxa"/>
            <w:shd w:val="solid" w:color="FFFFFF" w:fill="auto"/>
            <w:tcMar>
              <w:top w:w="0" w:type="dxa"/>
              <w:left w:w="0" w:type="dxa"/>
              <w:bottom w:w="0" w:type="dxa"/>
              <w:right w:w="0" w:type="dxa"/>
            </w:tcMar>
            <w:vAlign w:val="center"/>
          </w:tcPr>
          <w:p w14:paraId="2F6909E4" w14:textId="77777777" w:rsidR="00165108" w:rsidRPr="009526A4" w:rsidRDefault="00165108" w:rsidP="004D0CB9">
            <w:pPr>
              <w:ind w:left="57" w:right="57" w:firstLine="26"/>
              <w:jc w:val="center"/>
              <w:rPr>
                <w:sz w:val="28"/>
                <w:szCs w:val="28"/>
              </w:rPr>
            </w:pPr>
            <w:r w:rsidRPr="009526A4">
              <w:rPr>
                <w:sz w:val="28"/>
                <w:szCs w:val="28"/>
              </w:rPr>
              <w:t>4.3</w:t>
            </w:r>
          </w:p>
        </w:tc>
        <w:tc>
          <w:tcPr>
            <w:tcW w:w="5606" w:type="dxa"/>
            <w:shd w:val="solid" w:color="FFFFFF" w:fill="auto"/>
            <w:tcMar>
              <w:top w:w="0" w:type="dxa"/>
              <w:left w:w="0" w:type="dxa"/>
              <w:bottom w:w="0" w:type="dxa"/>
              <w:right w:w="0" w:type="dxa"/>
            </w:tcMar>
            <w:vAlign w:val="center"/>
          </w:tcPr>
          <w:p w14:paraId="6BAD4BEA" w14:textId="77777777" w:rsidR="00165108" w:rsidRPr="009526A4" w:rsidRDefault="00165108" w:rsidP="004D0CB9">
            <w:pPr>
              <w:ind w:left="57" w:right="57"/>
              <w:jc w:val="both"/>
              <w:rPr>
                <w:sz w:val="28"/>
                <w:szCs w:val="28"/>
              </w:rPr>
            </w:pPr>
            <w:r w:rsidRPr="009526A4">
              <w:rPr>
                <w:sz w:val="28"/>
                <w:szCs w:val="28"/>
              </w:rPr>
              <w:t xml:space="preserve">Các Cụm công nghiệp trên địa bàn tỉnh </w:t>
            </w:r>
          </w:p>
        </w:tc>
        <w:tc>
          <w:tcPr>
            <w:tcW w:w="3021" w:type="dxa"/>
            <w:shd w:val="solid" w:color="FFFFFF" w:fill="auto"/>
            <w:tcMar>
              <w:top w:w="0" w:type="dxa"/>
              <w:left w:w="0" w:type="dxa"/>
              <w:bottom w:w="0" w:type="dxa"/>
              <w:right w:w="0" w:type="dxa"/>
            </w:tcMar>
            <w:vAlign w:val="center"/>
          </w:tcPr>
          <w:p w14:paraId="724632E9" w14:textId="77777777" w:rsidR="00165108" w:rsidRPr="009526A4" w:rsidRDefault="00165108" w:rsidP="004D0CB9">
            <w:pPr>
              <w:ind w:left="57" w:right="57"/>
              <w:jc w:val="right"/>
              <w:rPr>
                <w:sz w:val="28"/>
                <w:szCs w:val="28"/>
              </w:rPr>
            </w:pPr>
            <w:r w:rsidRPr="009526A4">
              <w:rPr>
                <w:sz w:val="28"/>
                <w:szCs w:val="28"/>
              </w:rPr>
              <w:t>0,75</w:t>
            </w:r>
          </w:p>
        </w:tc>
      </w:tr>
      <w:tr w:rsidR="009526A4" w:rsidRPr="009526A4" w14:paraId="365EFD8C" w14:textId="77777777" w:rsidTr="00274350">
        <w:tc>
          <w:tcPr>
            <w:tcW w:w="768" w:type="dxa"/>
            <w:shd w:val="solid" w:color="FFFFFF" w:fill="auto"/>
            <w:tcMar>
              <w:top w:w="0" w:type="dxa"/>
              <w:left w:w="0" w:type="dxa"/>
              <w:bottom w:w="0" w:type="dxa"/>
              <w:right w:w="0" w:type="dxa"/>
            </w:tcMar>
            <w:vAlign w:val="center"/>
          </w:tcPr>
          <w:p w14:paraId="70FFAA18" w14:textId="77777777" w:rsidR="00165108" w:rsidRPr="009526A4" w:rsidRDefault="00165108" w:rsidP="004D0CB9">
            <w:pPr>
              <w:ind w:left="57" w:right="57" w:firstLine="26"/>
              <w:jc w:val="center"/>
              <w:rPr>
                <w:sz w:val="28"/>
                <w:szCs w:val="28"/>
              </w:rPr>
            </w:pPr>
            <w:r w:rsidRPr="009526A4">
              <w:rPr>
                <w:sz w:val="28"/>
                <w:szCs w:val="28"/>
              </w:rPr>
              <w:t>4.4</w:t>
            </w:r>
          </w:p>
        </w:tc>
        <w:tc>
          <w:tcPr>
            <w:tcW w:w="8627" w:type="dxa"/>
            <w:gridSpan w:val="2"/>
            <w:shd w:val="solid" w:color="FFFFFF" w:fill="auto"/>
            <w:tcMar>
              <w:top w:w="0" w:type="dxa"/>
              <w:left w:w="0" w:type="dxa"/>
              <w:bottom w:w="0" w:type="dxa"/>
              <w:right w:w="0" w:type="dxa"/>
            </w:tcMar>
            <w:vAlign w:val="center"/>
          </w:tcPr>
          <w:p w14:paraId="1B2D5D3F" w14:textId="77777777" w:rsidR="00165108" w:rsidRPr="009526A4" w:rsidRDefault="00165108" w:rsidP="004D0CB9">
            <w:pPr>
              <w:ind w:left="57" w:right="57"/>
              <w:jc w:val="both"/>
              <w:rPr>
                <w:sz w:val="28"/>
                <w:szCs w:val="28"/>
              </w:rPr>
            </w:pPr>
            <w:r w:rsidRPr="009526A4">
              <w:rPr>
                <w:i/>
                <w:iCs/>
                <w:sz w:val="28"/>
                <w:szCs w:val="28"/>
              </w:rPr>
              <w:t>Dự án trong Khu công nghiệp, Cụm công nghiệp thuộc lĩnh vực ưu đãi đầu tư, đặc biệt ưu đãi đầu tư được giảm 0,05% so với tỷ lệ % của Khu công nghiệp, Cụm công nghiệp tương ứng</w:t>
            </w:r>
          </w:p>
        </w:tc>
      </w:tr>
      <w:tr w:rsidR="009526A4" w:rsidRPr="009526A4" w14:paraId="5F2D1A32" w14:textId="77777777" w:rsidTr="00274350">
        <w:tc>
          <w:tcPr>
            <w:tcW w:w="768" w:type="dxa"/>
            <w:shd w:val="solid" w:color="FFFFFF" w:fill="auto"/>
            <w:tcMar>
              <w:top w:w="0" w:type="dxa"/>
              <w:left w:w="0" w:type="dxa"/>
              <w:bottom w:w="0" w:type="dxa"/>
              <w:right w:w="0" w:type="dxa"/>
            </w:tcMar>
            <w:vAlign w:val="center"/>
          </w:tcPr>
          <w:p w14:paraId="7531BE85" w14:textId="77777777" w:rsidR="00165108" w:rsidRPr="009526A4" w:rsidRDefault="00165108" w:rsidP="004D0CB9">
            <w:pPr>
              <w:ind w:left="57" w:right="57" w:firstLine="26"/>
              <w:jc w:val="center"/>
              <w:rPr>
                <w:sz w:val="28"/>
                <w:szCs w:val="28"/>
              </w:rPr>
            </w:pPr>
            <w:r w:rsidRPr="009526A4">
              <w:rPr>
                <w:sz w:val="28"/>
                <w:szCs w:val="28"/>
              </w:rPr>
              <w:t>5</w:t>
            </w:r>
          </w:p>
        </w:tc>
        <w:tc>
          <w:tcPr>
            <w:tcW w:w="5606" w:type="dxa"/>
            <w:shd w:val="solid" w:color="FFFFFF" w:fill="auto"/>
            <w:tcMar>
              <w:top w:w="0" w:type="dxa"/>
              <w:left w:w="0" w:type="dxa"/>
              <w:bottom w:w="0" w:type="dxa"/>
              <w:right w:w="0" w:type="dxa"/>
            </w:tcMar>
            <w:vAlign w:val="center"/>
          </w:tcPr>
          <w:p w14:paraId="1066EC48" w14:textId="77777777" w:rsidR="00165108" w:rsidRPr="009526A4" w:rsidRDefault="00165108" w:rsidP="004D0CB9">
            <w:pPr>
              <w:ind w:left="57" w:right="57"/>
              <w:jc w:val="both"/>
              <w:rPr>
                <w:sz w:val="28"/>
                <w:szCs w:val="28"/>
              </w:rPr>
            </w:pPr>
            <w:r w:rsidRPr="009526A4">
              <w:rPr>
                <w:sz w:val="28"/>
                <w:szCs w:val="28"/>
              </w:rPr>
              <w:t xml:space="preserve">Đất Khu kinh tế, Khu thương mại </w:t>
            </w:r>
            <w:r w:rsidRPr="009526A4">
              <w:rPr>
                <w:i/>
                <w:iCs/>
                <w:sz w:val="28"/>
                <w:szCs w:val="28"/>
              </w:rPr>
              <w:t>(Chỉ áp dụng đối với các Khu công nghiệp, Cụm công nghiệp tập trung)</w:t>
            </w:r>
          </w:p>
        </w:tc>
        <w:tc>
          <w:tcPr>
            <w:tcW w:w="3021" w:type="dxa"/>
            <w:shd w:val="solid" w:color="FFFFFF" w:fill="auto"/>
            <w:tcMar>
              <w:top w:w="0" w:type="dxa"/>
              <w:left w:w="0" w:type="dxa"/>
              <w:bottom w:w="0" w:type="dxa"/>
              <w:right w:w="0" w:type="dxa"/>
            </w:tcMar>
            <w:vAlign w:val="center"/>
          </w:tcPr>
          <w:p w14:paraId="5783324A" w14:textId="77777777" w:rsidR="00165108" w:rsidRPr="009526A4" w:rsidRDefault="00165108" w:rsidP="004D0CB9">
            <w:pPr>
              <w:ind w:left="57" w:right="57"/>
              <w:jc w:val="right"/>
              <w:rPr>
                <w:sz w:val="28"/>
                <w:szCs w:val="28"/>
              </w:rPr>
            </w:pPr>
            <w:r w:rsidRPr="009526A4">
              <w:rPr>
                <w:sz w:val="28"/>
                <w:szCs w:val="28"/>
              </w:rPr>
              <w:t> </w:t>
            </w:r>
          </w:p>
        </w:tc>
      </w:tr>
      <w:tr w:rsidR="009526A4" w:rsidRPr="009526A4" w14:paraId="5721AB26" w14:textId="77777777" w:rsidTr="00274350">
        <w:tc>
          <w:tcPr>
            <w:tcW w:w="768" w:type="dxa"/>
            <w:shd w:val="solid" w:color="FFFFFF" w:fill="auto"/>
            <w:tcMar>
              <w:top w:w="0" w:type="dxa"/>
              <w:left w:w="0" w:type="dxa"/>
              <w:bottom w:w="0" w:type="dxa"/>
              <w:right w:w="0" w:type="dxa"/>
            </w:tcMar>
            <w:vAlign w:val="center"/>
          </w:tcPr>
          <w:p w14:paraId="6052DDC8" w14:textId="77777777" w:rsidR="00165108" w:rsidRPr="009526A4" w:rsidRDefault="00165108" w:rsidP="004D0CB9">
            <w:pPr>
              <w:ind w:left="57" w:right="57" w:firstLine="26"/>
              <w:jc w:val="center"/>
              <w:rPr>
                <w:sz w:val="28"/>
                <w:szCs w:val="28"/>
              </w:rPr>
            </w:pPr>
            <w:r w:rsidRPr="009526A4">
              <w:rPr>
                <w:sz w:val="28"/>
                <w:szCs w:val="28"/>
              </w:rPr>
              <w:t>5.1</w:t>
            </w:r>
          </w:p>
        </w:tc>
        <w:tc>
          <w:tcPr>
            <w:tcW w:w="5606" w:type="dxa"/>
            <w:shd w:val="solid" w:color="FFFFFF" w:fill="auto"/>
            <w:tcMar>
              <w:top w:w="0" w:type="dxa"/>
              <w:left w:w="0" w:type="dxa"/>
              <w:bottom w:w="0" w:type="dxa"/>
              <w:right w:w="0" w:type="dxa"/>
            </w:tcMar>
            <w:vAlign w:val="center"/>
          </w:tcPr>
          <w:p w14:paraId="661337E4" w14:textId="77777777" w:rsidR="00165108" w:rsidRPr="009526A4" w:rsidRDefault="00165108" w:rsidP="004D0CB9">
            <w:pPr>
              <w:ind w:left="57" w:right="57"/>
              <w:rPr>
                <w:sz w:val="28"/>
                <w:szCs w:val="28"/>
              </w:rPr>
            </w:pPr>
            <w:r w:rsidRPr="009526A4">
              <w:rPr>
                <w:sz w:val="28"/>
                <w:szCs w:val="28"/>
              </w:rPr>
              <w:t>Khu kinh tế Đông Nam</w:t>
            </w:r>
          </w:p>
        </w:tc>
        <w:tc>
          <w:tcPr>
            <w:tcW w:w="3021" w:type="dxa"/>
            <w:shd w:val="solid" w:color="FFFFFF" w:fill="auto"/>
            <w:tcMar>
              <w:top w:w="0" w:type="dxa"/>
              <w:left w:w="0" w:type="dxa"/>
              <w:bottom w:w="0" w:type="dxa"/>
              <w:right w:w="0" w:type="dxa"/>
            </w:tcMar>
            <w:vAlign w:val="center"/>
          </w:tcPr>
          <w:p w14:paraId="0A5417CC" w14:textId="77777777" w:rsidR="00165108" w:rsidRPr="009526A4" w:rsidRDefault="00165108" w:rsidP="004D0CB9">
            <w:pPr>
              <w:ind w:left="57" w:right="57"/>
              <w:jc w:val="right"/>
              <w:rPr>
                <w:sz w:val="28"/>
                <w:szCs w:val="28"/>
              </w:rPr>
            </w:pPr>
            <w:r w:rsidRPr="009526A4">
              <w:rPr>
                <w:sz w:val="28"/>
                <w:szCs w:val="28"/>
              </w:rPr>
              <w:t>0,65</w:t>
            </w:r>
          </w:p>
        </w:tc>
      </w:tr>
      <w:tr w:rsidR="009526A4" w:rsidRPr="009526A4" w14:paraId="5EBB6230" w14:textId="77777777" w:rsidTr="00274350">
        <w:tc>
          <w:tcPr>
            <w:tcW w:w="768" w:type="dxa"/>
            <w:shd w:val="solid" w:color="FFFFFF" w:fill="auto"/>
            <w:tcMar>
              <w:top w:w="0" w:type="dxa"/>
              <w:left w:w="0" w:type="dxa"/>
              <w:bottom w:w="0" w:type="dxa"/>
              <w:right w:w="0" w:type="dxa"/>
            </w:tcMar>
            <w:vAlign w:val="center"/>
          </w:tcPr>
          <w:p w14:paraId="41AFB9EE" w14:textId="77777777" w:rsidR="00165108" w:rsidRPr="009526A4" w:rsidRDefault="00165108" w:rsidP="004D0CB9">
            <w:pPr>
              <w:ind w:left="57" w:right="57" w:firstLine="26"/>
              <w:jc w:val="center"/>
              <w:rPr>
                <w:sz w:val="28"/>
                <w:szCs w:val="28"/>
              </w:rPr>
            </w:pPr>
            <w:r w:rsidRPr="009526A4">
              <w:rPr>
                <w:sz w:val="28"/>
                <w:szCs w:val="28"/>
              </w:rPr>
              <w:t>5.2</w:t>
            </w:r>
          </w:p>
        </w:tc>
        <w:tc>
          <w:tcPr>
            <w:tcW w:w="5606" w:type="dxa"/>
            <w:shd w:val="solid" w:color="FFFFFF" w:fill="auto"/>
            <w:tcMar>
              <w:top w:w="0" w:type="dxa"/>
              <w:left w:w="0" w:type="dxa"/>
              <w:bottom w:w="0" w:type="dxa"/>
              <w:right w:w="0" w:type="dxa"/>
            </w:tcMar>
            <w:vAlign w:val="center"/>
          </w:tcPr>
          <w:p w14:paraId="0D7CB33C" w14:textId="77777777" w:rsidR="00165108" w:rsidRPr="009526A4" w:rsidRDefault="00165108" w:rsidP="004D0CB9">
            <w:pPr>
              <w:ind w:left="57" w:right="57"/>
              <w:rPr>
                <w:sz w:val="28"/>
                <w:szCs w:val="28"/>
              </w:rPr>
            </w:pPr>
            <w:r w:rsidRPr="009526A4">
              <w:rPr>
                <w:sz w:val="28"/>
                <w:szCs w:val="28"/>
              </w:rPr>
              <w:t>Khu thương mại Lao Bảo</w:t>
            </w:r>
          </w:p>
        </w:tc>
        <w:tc>
          <w:tcPr>
            <w:tcW w:w="3021" w:type="dxa"/>
            <w:shd w:val="solid" w:color="FFFFFF" w:fill="auto"/>
            <w:tcMar>
              <w:top w:w="0" w:type="dxa"/>
              <w:left w:w="0" w:type="dxa"/>
              <w:bottom w:w="0" w:type="dxa"/>
              <w:right w:w="0" w:type="dxa"/>
            </w:tcMar>
            <w:vAlign w:val="center"/>
          </w:tcPr>
          <w:p w14:paraId="03F4BB20" w14:textId="77777777" w:rsidR="00165108" w:rsidRPr="009526A4" w:rsidRDefault="00165108" w:rsidP="004D0CB9">
            <w:pPr>
              <w:ind w:left="57" w:right="57"/>
              <w:jc w:val="right"/>
              <w:rPr>
                <w:sz w:val="28"/>
                <w:szCs w:val="28"/>
              </w:rPr>
            </w:pPr>
            <w:r w:rsidRPr="009526A4">
              <w:rPr>
                <w:sz w:val="28"/>
                <w:szCs w:val="28"/>
              </w:rPr>
              <w:t>0,60</w:t>
            </w:r>
          </w:p>
        </w:tc>
      </w:tr>
      <w:tr w:rsidR="009526A4" w:rsidRPr="009526A4" w14:paraId="08E2E1DF" w14:textId="77777777" w:rsidTr="00274350">
        <w:tc>
          <w:tcPr>
            <w:tcW w:w="768" w:type="dxa"/>
            <w:shd w:val="solid" w:color="FFFFFF" w:fill="auto"/>
            <w:tcMar>
              <w:top w:w="0" w:type="dxa"/>
              <w:left w:w="0" w:type="dxa"/>
              <w:bottom w:w="0" w:type="dxa"/>
              <w:right w:w="0" w:type="dxa"/>
            </w:tcMar>
            <w:vAlign w:val="center"/>
          </w:tcPr>
          <w:p w14:paraId="55B2A1AE" w14:textId="77777777" w:rsidR="00165108" w:rsidRPr="009526A4" w:rsidRDefault="00165108" w:rsidP="004D0CB9">
            <w:pPr>
              <w:ind w:left="57" w:right="57" w:firstLine="26"/>
              <w:jc w:val="center"/>
              <w:rPr>
                <w:sz w:val="28"/>
                <w:szCs w:val="28"/>
              </w:rPr>
            </w:pPr>
            <w:r w:rsidRPr="009526A4">
              <w:rPr>
                <w:sz w:val="28"/>
                <w:szCs w:val="28"/>
              </w:rPr>
              <w:t>5.3</w:t>
            </w:r>
          </w:p>
        </w:tc>
        <w:tc>
          <w:tcPr>
            <w:tcW w:w="8627" w:type="dxa"/>
            <w:gridSpan w:val="2"/>
            <w:shd w:val="solid" w:color="FFFFFF" w:fill="auto"/>
            <w:tcMar>
              <w:top w:w="0" w:type="dxa"/>
              <w:left w:w="0" w:type="dxa"/>
              <w:bottom w:w="0" w:type="dxa"/>
              <w:right w:w="0" w:type="dxa"/>
            </w:tcMar>
            <w:vAlign w:val="center"/>
          </w:tcPr>
          <w:p w14:paraId="40F16CAC" w14:textId="77777777" w:rsidR="00165108" w:rsidRPr="009526A4" w:rsidRDefault="00165108" w:rsidP="004D0CB9">
            <w:pPr>
              <w:ind w:left="57" w:right="57"/>
              <w:jc w:val="both"/>
              <w:rPr>
                <w:sz w:val="28"/>
                <w:szCs w:val="28"/>
              </w:rPr>
            </w:pPr>
            <w:r w:rsidRPr="009526A4">
              <w:rPr>
                <w:i/>
                <w:iCs/>
                <w:sz w:val="28"/>
                <w:szCs w:val="28"/>
              </w:rPr>
              <w:t>Dự án trong Khu kinh tế, Khu thương mại thuộc lĩnh vực ưu đãi đầu tư, đặc biệt ưu đãi đầu tư được giảm 0,05% so với tỷ lệ % của Khu kinh tế, Khu thương mại (Chỉ áp dụng đối với các Khu công nghiệp, Cụm công nghiệp tập trung) tương ứng</w:t>
            </w:r>
          </w:p>
        </w:tc>
      </w:tr>
      <w:tr w:rsidR="009526A4" w:rsidRPr="009526A4" w14:paraId="0E8DEBC6" w14:textId="77777777" w:rsidTr="00274350">
        <w:trPr>
          <w:trHeight w:val="855"/>
        </w:trPr>
        <w:tc>
          <w:tcPr>
            <w:tcW w:w="768" w:type="dxa"/>
            <w:shd w:val="solid" w:color="FFFFFF" w:fill="auto"/>
            <w:tcMar>
              <w:top w:w="0" w:type="dxa"/>
              <w:left w:w="0" w:type="dxa"/>
              <w:bottom w:w="0" w:type="dxa"/>
              <w:right w:w="0" w:type="dxa"/>
            </w:tcMar>
            <w:vAlign w:val="center"/>
          </w:tcPr>
          <w:p w14:paraId="02FFE442" w14:textId="77777777" w:rsidR="00165108" w:rsidRPr="009526A4" w:rsidRDefault="00165108" w:rsidP="004D0CB9">
            <w:pPr>
              <w:ind w:left="57" w:right="57" w:firstLine="26"/>
              <w:jc w:val="center"/>
              <w:rPr>
                <w:sz w:val="28"/>
                <w:szCs w:val="28"/>
              </w:rPr>
            </w:pPr>
            <w:r w:rsidRPr="009526A4">
              <w:rPr>
                <w:sz w:val="28"/>
                <w:szCs w:val="28"/>
              </w:rPr>
              <w:t>6</w:t>
            </w:r>
          </w:p>
        </w:tc>
        <w:tc>
          <w:tcPr>
            <w:tcW w:w="5606" w:type="dxa"/>
            <w:shd w:val="solid" w:color="FFFFFF" w:fill="auto"/>
            <w:tcMar>
              <w:top w:w="0" w:type="dxa"/>
              <w:left w:w="0" w:type="dxa"/>
              <w:bottom w:w="0" w:type="dxa"/>
              <w:right w:w="0" w:type="dxa"/>
            </w:tcMar>
            <w:vAlign w:val="center"/>
          </w:tcPr>
          <w:p w14:paraId="2DE46CF4" w14:textId="77777777" w:rsidR="00165108" w:rsidRPr="009526A4" w:rsidRDefault="00165108" w:rsidP="004D0CB9">
            <w:pPr>
              <w:ind w:left="57" w:right="57"/>
              <w:jc w:val="both"/>
              <w:rPr>
                <w:sz w:val="28"/>
                <w:szCs w:val="28"/>
              </w:rPr>
            </w:pPr>
            <w:r w:rsidRPr="009526A4">
              <w:rPr>
                <w:sz w:val="28"/>
                <w:szCs w:val="28"/>
              </w:rPr>
              <w:t>Đất sử dụng vào mục đích nông nghiệp (các loại đất nông nghiệp theo quy đinh tại khoản 2, Điều 9 Luật đất đai 2024), trừ mục số 4, 5 Điều này</w:t>
            </w:r>
          </w:p>
        </w:tc>
        <w:tc>
          <w:tcPr>
            <w:tcW w:w="3021" w:type="dxa"/>
            <w:shd w:val="solid" w:color="FFFFFF" w:fill="auto"/>
            <w:tcMar>
              <w:top w:w="0" w:type="dxa"/>
              <w:left w:w="0" w:type="dxa"/>
              <w:bottom w:w="0" w:type="dxa"/>
              <w:right w:w="0" w:type="dxa"/>
            </w:tcMar>
            <w:vAlign w:val="center"/>
          </w:tcPr>
          <w:p w14:paraId="2F34903B" w14:textId="77777777" w:rsidR="00165108" w:rsidRPr="009526A4" w:rsidRDefault="00165108" w:rsidP="004D0CB9">
            <w:pPr>
              <w:ind w:left="57" w:right="57"/>
              <w:jc w:val="right"/>
              <w:rPr>
                <w:sz w:val="28"/>
                <w:szCs w:val="28"/>
              </w:rPr>
            </w:pPr>
            <w:r w:rsidRPr="009526A4">
              <w:rPr>
                <w:sz w:val="28"/>
                <w:szCs w:val="28"/>
              </w:rPr>
              <w:t>0,6</w:t>
            </w:r>
          </w:p>
        </w:tc>
      </w:tr>
      <w:tr w:rsidR="009526A4" w:rsidRPr="009526A4" w14:paraId="123ACFB0" w14:textId="77777777" w:rsidTr="00274350">
        <w:tc>
          <w:tcPr>
            <w:tcW w:w="768" w:type="dxa"/>
            <w:shd w:val="solid" w:color="FFFFFF" w:fill="auto"/>
            <w:tcMar>
              <w:top w:w="0" w:type="dxa"/>
              <w:left w:w="0" w:type="dxa"/>
              <w:bottom w:w="0" w:type="dxa"/>
              <w:right w:w="0" w:type="dxa"/>
            </w:tcMar>
            <w:vAlign w:val="center"/>
          </w:tcPr>
          <w:p w14:paraId="759AB137" w14:textId="77777777" w:rsidR="00165108" w:rsidRPr="009526A4" w:rsidRDefault="00165108" w:rsidP="004D0CB9">
            <w:pPr>
              <w:ind w:left="57" w:right="57" w:firstLine="26"/>
              <w:jc w:val="center"/>
              <w:rPr>
                <w:sz w:val="28"/>
                <w:szCs w:val="28"/>
              </w:rPr>
            </w:pPr>
            <w:r w:rsidRPr="009526A4">
              <w:rPr>
                <w:sz w:val="28"/>
                <w:szCs w:val="28"/>
              </w:rPr>
              <w:t>7</w:t>
            </w:r>
          </w:p>
        </w:tc>
        <w:tc>
          <w:tcPr>
            <w:tcW w:w="5606" w:type="dxa"/>
            <w:shd w:val="solid" w:color="FFFFFF" w:fill="auto"/>
            <w:tcMar>
              <w:top w:w="0" w:type="dxa"/>
              <w:left w:w="0" w:type="dxa"/>
              <w:bottom w:w="0" w:type="dxa"/>
              <w:right w:w="0" w:type="dxa"/>
            </w:tcMar>
            <w:vAlign w:val="center"/>
          </w:tcPr>
          <w:p w14:paraId="4A8D8437" w14:textId="77777777" w:rsidR="00165108" w:rsidRPr="009526A4" w:rsidRDefault="00165108" w:rsidP="004D0CB9">
            <w:pPr>
              <w:ind w:left="57" w:right="57"/>
              <w:jc w:val="both"/>
              <w:rPr>
                <w:sz w:val="28"/>
                <w:szCs w:val="28"/>
              </w:rPr>
            </w:pPr>
            <w:r w:rsidRPr="009526A4">
              <w:rPr>
                <w:sz w:val="28"/>
                <w:szCs w:val="28"/>
              </w:rPr>
              <w:t>Các trường hợp thuê đất không thuộc trường hợp quy định tại mục số 1, 2, 3, 4, 5, 6 Điều này</w:t>
            </w:r>
          </w:p>
        </w:tc>
        <w:tc>
          <w:tcPr>
            <w:tcW w:w="3021" w:type="dxa"/>
            <w:shd w:val="solid" w:color="FFFFFF" w:fill="auto"/>
            <w:tcMar>
              <w:top w:w="0" w:type="dxa"/>
              <w:left w:w="0" w:type="dxa"/>
              <w:bottom w:w="0" w:type="dxa"/>
              <w:right w:w="0" w:type="dxa"/>
            </w:tcMar>
            <w:vAlign w:val="center"/>
          </w:tcPr>
          <w:p w14:paraId="321607ED" w14:textId="77777777" w:rsidR="00165108" w:rsidRPr="009526A4" w:rsidRDefault="00165108" w:rsidP="004D0CB9">
            <w:pPr>
              <w:ind w:left="57" w:right="57"/>
              <w:jc w:val="right"/>
              <w:rPr>
                <w:sz w:val="28"/>
                <w:szCs w:val="28"/>
              </w:rPr>
            </w:pPr>
            <w:r w:rsidRPr="009526A4">
              <w:rPr>
                <w:sz w:val="28"/>
                <w:szCs w:val="28"/>
              </w:rPr>
              <w:t>1,0</w:t>
            </w:r>
          </w:p>
        </w:tc>
      </w:tr>
    </w:tbl>
    <w:bookmarkEnd w:id="8"/>
    <w:bookmarkEnd w:id="9"/>
    <w:p w14:paraId="0E9B9537" w14:textId="5FADD66B" w:rsidR="003A70C6" w:rsidRPr="009526A4" w:rsidRDefault="006944E9" w:rsidP="00637F0A">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Pr>
          <w:b/>
          <w:i/>
          <w:sz w:val="28"/>
          <w:szCs w:val="28"/>
        </w:rPr>
        <w:t xml:space="preserve">c 2) </w:t>
      </w:r>
      <w:r w:rsidR="00637F0A">
        <w:rPr>
          <w:b/>
          <w:i/>
          <w:sz w:val="28"/>
          <w:szCs w:val="28"/>
        </w:rPr>
        <w:t>Đối với 02 nội dung còn lại</w:t>
      </w:r>
      <w:r w:rsidR="003A70C6" w:rsidRPr="009526A4">
        <w:rPr>
          <w:b/>
          <w:i/>
          <w:sz w:val="28"/>
          <w:szCs w:val="28"/>
        </w:rPr>
        <w:t xml:space="preserve"> có ý kiến khác</w:t>
      </w:r>
      <w:r w:rsidR="00E8153E" w:rsidRPr="009526A4">
        <w:rPr>
          <w:b/>
          <w:i/>
          <w:sz w:val="28"/>
          <w:szCs w:val="28"/>
        </w:rPr>
        <w:t xml:space="preserve"> với cơ quan trình</w:t>
      </w:r>
    </w:p>
    <w:p w14:paraId="28767E2D" w14:textId="4995B675" w:rsidR="003A70C6" w:rsidRPr="009526A4" w:rsidRDefault="003A70C6" w:rsidP="00165108">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sz w:val="28"/>
          <w:szCs w:val="28"/>
        </w:rPr>
        <w:t>Căn cứ tình hình thực tiễn địa phương và mức thu các tỉnh lân cận, Ban Kinh tế - Ngân sách kính đề nghị HĐND tỉnh thống nhất quy định:</w:t>
      </w:r>
    </w:p>
    <w:p w14:paraId="4646BEA9" w14:textId="48D5D088" w:rsidR="00165108" w:rsidRPr="009526A4" w:rsidRDefault="006944E9" w:rsidP="00165108">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Pr>
          <w:b/>
          <w:i/>
          <w:sz w:val="28"/>
          <w:szCs w:val="28"/>
        </w:rPr>
        <w:t xml:space="preserve">c </w:t>
      </w:r>
      <w:r w:rsidR="00637F0A">
        <w:rPr>
          <w:b/>
          <w:i/>
          <w:sz w:val="28"/>
          <w:szCs w:val="28"/>
        </w:rPr>
        <w:t>2.</w:t>
      </w:r>
      <w:r w:rsidR="00E8153E" w:rsidRPr="009526A4">
        <w:rPr>
          <w:b/>
          <w:i/>
          <w:sz w:val="28"/>
          <w:szCs w:val="28"/>
        </w:rPr>
        <w:t>1</w:t>
      </w:r>
      <w:r w:rsidR="000260CE" w:rsidRPr="009526A4">
        <w:rPr>
          <w:b/>
          <w:i/>
          <w:sz w:val="28"/>
          <w:szCs w:val="28"/>
        </w:rPr>
        <w:t xml:space="preserve">) </w:t>
      </w:r>
      <w:r w:rsidR="00637F0A">
        <w:rPr>
          <w:b/>
          <w:i/>
          <w:sz w:val="28"/>
          <w:szCs w:val="28"/>
        </w:rPr>
        <w:t xml:space="preserve">Về </w:t>
      </w:r>
      <w:r w:rsidR="00165108" w:rsidRPr="009526A4">
        <w:rPr>
          <w:b/>
          <w:i/>
          <w:sz w:val="28"/>
          <w:szCs w:val="28"/>
        </w:rPr>
        <w:t>Mức đơn giá thuê đất để xây dựng công trình ngầm (không phải là phần ngầm của công trình xây dựng trên mặt đất) theo quy định tại khoản 1 Điều 120 Luật Đất đai</w:t>
      </w:r>
      <w:r w:rsidR="00BB651C" w:rsidRPr="009526A4">
        <w:rPr>
          <w:b/>
          <w:i/>
          <w:sz w:val="28"/>
          <w:szCs w:val="28"/>
        </w:rPr>
        <w:t xml:space="preserve"> cho các đối tượng từ 20% lên 30%, cụ thể:</w:t>
      </w:r>
    </w:p>
    <w:p w14:paraId="02A88C0D" w14:textId="54A92DAA" w:rsidR="003A70C6" w:rsidRPr="009526A4" w:rsidRDefault="003A70C6" w:rsidP="00165108">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sidRPr="009526A4">
        <w:rPr>
          <w:b/>
          <w:i/>
          <w:sz w:val="28"/>
          <w:szCs w:val="28"/>
        </w:rPr>
        <w:t>* Ủy ban nhân dân tỉnh trình tại kỳ họp thứ 30 HĐND tỉnh:</w:t>
      </w:r>
    </w:p>
    <w:p w14:paraId="5A9E1CBC" w14:textId="419D89B9" w:rsidR="00165108" w:rsidRPr="009526A4" w:rsidRDefault="000260CE" w:rsidP="00165108">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b/>
          <w:sz w:val="28"/>
          <w:szCs w:val="28"/>
        </w:rPr>
        <w:t>-</w:t>
      </w:r>
      <w:r w:rsidR="00165108" w:rsidRPr="009526A4">
        <w:rPr>
          <w:b/>
          <w:sz w:val="28"/>
          <w:szCs w:val="28"/>
        </w:rPr>
        <w:t xml:space="preserve"> </w:t>
      </w:r>
      <w:r w:rsidR="00165108" w:rsidRPr="009526A4">
        <w:rPr>
          <w:sz w:val="28"/>
          <w:szCs w:val="28"/>
        </w:rPr>
        <w:t xml:space="preserve">Trường hợp thuê đất trả tiền thuê đất hàng năm, đơn giá thuê đất bằng </w:t>
      </w:r>
      <w:r w:rsidR="00165108" w:rsidRPr="009526A4">
        <w:rPr>
          <w:b/>
          <w:sz w:val="28"/>
          <w:szCs w:val="28"/>
        </w:rPr>
        <w:t>20%</w:t>
      </w:r>
      <w:r w:rsidR="00165108" w:rsidRPr="009526A4">
        <w:rPr>
          <w:sz w:val="28"/>
          <w:szCs w:val="28"/>
        </w:rPr>
        <w:t xml:space="preserve"> của đơn giá thuê đất trên bề mặt với hình thức thuê đất trả tiền thuê đất hàng năm có cùng mục đích sử dụng.</w:t>
      </w:r>
    </w:p>
    <w:p w14:paraId="50974461" w14:textId="7D2C65C0" w:rsidR="00165108" w:rsidRPr="009526A4" w:rsidRDefault="000260CE" w:rsidP="00165108">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sz w:val="28"/>
          <w:szCs w:val="28"/>
        </w:rPr>
        <w:t>-</w:t>
      </w:r>
      <w:r w:rsidR="00165108" w:rsidRPr="009526A4">
        <w:rPr>
          <w:sz w:val="28"/>
          <w:szCs w:val="28"/>
        </w:rPr>
        <w:t xml:space="preserve"> Trường hợp thuê đất trả tiền thuê đất một lần cho cả thời gian thuê, đơn giá thuê đất được tính bằng </w:t>
      </w:r>
      <w:r w:rsidR="00165108" w:rsidRPr="009526A4">
        <w:rPr>
          <w:b/>
          <w:sz w:val="28"/>
          <w:szCs w:val="28"/>
        </w:rPr>
        <w:t>20%</w:t>
      </w:r>
      <w:r w:rsidR="00165108" w:rsidRPr="009526A4">
        <w:rPr>
          <w:sz w:val="28"/>
          <w:szCs w:val="28"/>
        </w:rPr>
        <w:t xml:space="preserve"> của đơn giá thuê đất trên bề mặt với hình thức thuê đất trả tiền thuê đất một lần cho cả thời gian thuê có cùng mục đích sử dụng và thời hạn sử dụng đất.</w:t>
      </w:r>
    </w:p>
    <w:p w14:paraId="0399CA6E" w14:textId="564A45FC" w:rsidR="00165108" w:rsidRPr="009526A4" w:rsidRDefault="000260CE" w:rsidP="00165108">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sz w:val="28"/>
          <w:szCs w:val="28"/>
        </w:rPr>
        <w:t>-</w:t>
      </w:r>
      <w:r w:rsidR="00165108" w:rsidRPr="009526A4">
        <w:rPr>
          <w:sz w:val="28"/>
          <w:szCs w:val="28"/>
        </w:rPr>
        <w:t xml:space="preserve"> </w:t>
      </w:r>
      <w:r w:rsidR="00165108" w:rsidRPr="009526A4">
        <w:rPr>
          <w:sz w:val="28"/>
          <w:szCs w:val="28"/>
          <w:lang w:val="en"/>
        </w:rPr>
        <w:t>Đ</w:t>
      </w:r>
      <w:r w:rsidR="00165108" w:rsidRPr="009526A4">
        <w:rPr>
          <w:sz w:val="28"/>
          <w:szCs w:val="28"/>
          <w:lang w:val="vi-VN"/>
        </w:rPr>
        <w:t xml:space="preserve">ối với đất xây dựng công trình ngầm gắn với phần ngầm công trình xây dựng trên mặt đất mà có phần diện tích xây dựng công trình ngầm vượt ra ngoài phần diện tích đất trên bề mặt được Nhà nước giao đất có thu tiền sử dụng đất, cho thuê đất cho người sử dụng đất đó thì đơn giá thuê đất của phần diện tích vượt này được xác định theo quy định </w:t>
      </w:r>
      <w:r w:rsidR="00165108" w:rsidRPr="009526A4">
        <w:rPr>
          <w:sz w:val="28"/>
          <w:szCs w:val="28"/>
        </w:rPr>
        <w:t xml:space="preserve">tại </w:t>
      </w:r>
      <w:r w:rsidR="003A70C6" w:rsidRPr="009526A4">
        <w:rPr>
          <w:sz w:val="28"/>
          <w:szCs w:val="28"/>
        </w:rPr>
        <w:t>2 nội dung nêu trên</w:t>
      </w:r>
      <w:r w:rsidR="00165108" w:rsidRPr="009526A4">
        <w:rPr>
          <w:sz w:val="28"/>
          <w:szCs w:val="28"/>
        </w:rPr>
        <w:t>.</w:t>
      </w:r>
      <w:bookmarkStart w:id="10" w:name="_Hlk182387140"/>
    </w:p>
    <w:p w14:paraId="1861DEB7" w14:textId="47AF1743" w:rsidR="003A70C6" w:rsidRPr="009526A4" w:rsidRDefault="003A70C6" w:rsidP="00165108">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sidRPr="009526A4">
        <w:rPr>
          <w:b/>
          <w:i/>
          <w:sz w:val="28"/>
          <w:szCs w:val="28"/>
        </w:rPr>
        <w:lastRenderedPageBreak/>
        <w:t>* Ban Kinh tế - N</w:t>
      </w:r>
      <w:r w:rsidR="00E8153E" w:rsidRPr="009526A4">
        <w:rPr>
          <w:b/>
          <w:i/>
          <w:sz w:val="28"/>
          <w:szCs w:val="28"/>
        </w:rPr>
        <w:t>gân sách đề nghị điều chỉnh lại và đề nghị HĐND tỉnh thống nhất thông qua:</w:t>
      </w:r>
    </w:p>
    <w:p w14:paraId="39B4E36C" w14:textId="4FECFB70" w:rsidR="003A70C6" w:rsidRPr="009526A4" w:rsidRDefault="003A70C6" w:rsidP="003A70C6">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b/>
          <w:sz w:val="28"/>
          <w:szCs w:val="28"/>
        </w:rPr>
        <w:t xml:space="preserve">- </w:t>
      </w:r>
      <w:r w:rsidRPr="009526A4">
        <w:rPr>
          <w:sz w:val="28"/>
          <w:szCs w:val="28"/>
        </w:rPr>
        <w:t xml:space="preserve">Trường hợp thuê đất trả tiền thuê đất hàng năm, đơn giá thuê đất bằng </w:t>
      </w:r>
      <w:r w:rsidRPr="009526A4">
        <w:rPr>
          <w:b/>
          <w:sz w:val="28"/>
          <w:szCs w:val="28"/>
        </w:rPr>
        <w:t>30%</w:t>
      </w:r>
      <w:r w:rsidRPr="009526A4">
        <w:rPr>
          <w:sz w:val="28"/>
          <w:szCs w:val="28"/>
        </w:rPr>
        <w:t xml:space="preserve"> của đơn giá thuê đất trên bề mặt với hình thức thuê đất trả tiền thuê đất hàng năm có cùng mục đích sử dụng.</w:t>
      </w:r>
    </w:p>
    <w:p w14:paraId="6B856672" w14:textId="19BF1469" w:rsidR="003A70C6" w:rsidRPr="009526A4" w:rsidRDefault="003A70C6" w:rsidP="003A70C6">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sz w:val="28"/>
          <w:szCs w:val="28"/>
        </w:rPr>
        <w:t xml:space="preserve">- Trường hợp thuê đất trả tiền thuê đất một lần cho cả thời gian thuê, đơn giá thuê đất được tính bằng </w:t>
      </w:r>
      <w:r w:rsidRPr="009526A4">
        <w:rPr>
          <w:b/>
          <w:sz w:val="28"/>
          <w:szCs w:val="28"/>
        </w:rPr>
        <w:t>30%</w:t>
      </w:r>
      <w:r w:rsidRPr="009526A4">
        <w:rPr>
          <w:sz w:val="28"/>
          <w:szCs w:val="28"/>
        </w:rPr>
        <w:t xml:space="preserve"> của đơn giá thuê đất trên bề mặt với hình thức thuê đất trả tiền thuê đất một lần cho cả thời gian thuê có cùng mục đích sử dụng và thời hạn sử dụng đất.</w:t>
      </w:r>
    </w:p>
    <w:p w14:paraId="52609159" w14:textId="77777777" w:rsidR="00BB651C" w:rsidRPr="009526A4" w:rsidRDefault="007F7A2F" w:rsidP="00BB651C">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sz w:val="28"/>
          <w:szCs w:val="28"/>
        </w:rPr>
        <w:t xml:space="preserve">- </w:t>
      </w:r>
      <w:r w:rsidRPr="009526A4">
        <w:rPr>
          <w:sz w:val="28"/>
          <w:szCs w:val="28"/>
          <w:lang w:val="en"/>
        </w:rPr>
        <w:t>Đ</w:t>
      </w:r>
      <w:r w:rsidRPr="009526A4">
        <w:rPr>
          <w:sz w:val="28"/>
          <w:szCs w:val="28"/>
          <w:lang w:val="vi-VN"/>
        </w:rPr>
        <w:t xml:space="preserve">ối với đất xây dựng công trình ngầm gắn với phần ngầm công trình xây dựng trên mặt đất mà có phần diện tích xây dựng công trình ngầm vượt ra ngoài phần diện tích đất trên bề mặt được Nhà nước giao đất có thu tiền sử dụng đất, cho thuê đất cho người sử dụng đất đó thì đơn giá thuê đất của phần diện tích vượt này được xác định theo quy định </w:t>
      </w:r>
      <w:r w:rsidRPr="009526A4">
        <w:rPr>
          <w:sz w:val="28"/>
          <w:szCs w:val="28"/>
        </w:rPr>
        <w:t>tại 2 nội dung nêu trên.</w:t>
      </w:r>
    </w:p>
    <w:p w14:paraId="44D0065E" w14:textId="384C68DC" w:rsidR="00BB651C" w:rsidRPr="009526A4" w:rsidRDefault="00637F0A" w:rsidP="00BB651C">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Pr>
          <w:b/>
          <w:i/>
          <w:sz w:val="28"/>
          <w:szCs w:val="28"/>
        </w:rPr>
        <w:t>c</w:t>
      </w:r>
      <w:r w:rsidR="00E8153E" w:rsidRPr="009526A4">
        <w:rPr>
          <w:b/>
          <w:i/>
          <w:sz w:val="28"/>
          <w:szCs w:val="28"/>
        </w:rPr>
        <w:t>2</w:t>
      </w:r>
      <w:r>
        <w:rPr>
          <w:b/>
          <w:i/>
          <w:sz w:val="28"/>
          <w:szCs w:val="28"/>
        </w:rPr>
        <w:t>.2</w:t>
      </w:r>
      <w:r w:rsidR="000260CE" w:rsidRPr="009526A4">
        <w:rPr>
          <w:b/>
          <w:i/>
          <w:sz w:val="28"/>
          <w:szCs w:val="28"/>
        </w:rPr>
        <w:t xml:space="preserve">) </w:t>
      </w:r>
      <w:r>
        <w:rPr>
          <w:b/>
          <w:i/>
          <w:sz w:val="28"/>
          <w:szCs w:val="28"/>
        </w:rPr>
        <w:t>Về m</w:t>
      </w:r>
      <w:r w:rsidR="00165108" w:rsidRPr="009526A4">
        <w:rPr>
          <w:b/>
          <w:i/>
          <w:sz w:val="28"/>
          <w:szCs w:val="28"/>
        </w:rPr>
        <w:t>ức đơn giá thuê đất đối với đất có mặt nước</w:t>
      </w:r>
      <w:bookmarkEnd w:id="10"/>
      <w:r w:rsidR="00BB651C" w:rsidRPr="009526A4">
        <w:rPr>
          <w:b/>
          <w:i/>
          <w:sz w:val="28"/>
          <w:szCs w:val="28"/>
        </w:rPr>
        <w:t xml:space="preserve"> cho các đối tượng từ 50% lên 70%, cụ thể:</w:t>
      </w:r>
    </w:p>
    <w:p w14:paraId="062F4D78" w14:textId="4A6FF9D4" w:rsidR="00165108" w:rsidRPr="009526A4" w:rsidRDefault="00E8153E" w:rsidP="00BB651C">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sidRPr="009526A4">
        <w:rPr>
          <w:sz w:val="28"/>
          <w:szCs w:val="28"/>
          <w:lang w:val="nl-NL"/>
        </w:rPr>
        <w:t xml:space="preserve">- </w:t>
      </w:r>
      <w:r w:rsidRPr="009526A4">
        <w:rPr>
          <w:b/>
          <w:i/>
          <w:sz w:val="28"/>
          <w:szCs w:val="28"/>
        </w:rPr>
        <w:t xml:space="preserve">Ủy ban nhân dân tỉnh trình tại kỳ họp thứ 30 HĐND tỉnh: </w:t>
      </w:r>
      <w:r w:rsidR="00165108" w:rsidRPr="009526A4">
        <w:rPr>
          <w:sz w:val="28"/>
          <w:szCs w:val="28"/>
          <w:lang w:val="nl-NL"/>
        </w:rPr>
        <w:t xml:space="preserve">Đối với phần diện tích đất có mặt nước, đơn giá thuê đất trả tiền thuê đất hàng năm, đơn giá thuê đất trả tiền thuê đất một lần cho cả thời gian thuê bằng </w:t>
      </w:r>
      <w:r w:rsidR="00165108" w:rsidRPr="009526A4">
        <w:rPr>
          <w:b/>
          <w:sz w:val="28"/>
          <w:szCs w:val="28"/>
          <w:lang w:val="nl-NL"/>
        </w:rPr>
        <w:t>50%</w:t>
      </w:r>
      <w:r w:rsidR="00165108" w:rsidRPr="009526A4">
        <w:rPr>
          <w:sz w:val="28"/>
          <w:szCs w:val="28"/>
          <w:lang w:val="nl-NL"/>
        </w:rPr>
        <w:t xml:space="preserve"> 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14:paraId="6EA5E2A3" w14:textId="77777777" w:rsidR="00A82E02" w:rsidRDefault="00E8153E"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nl-NL"/>
        </w:rPr>
      </w:pPr>
      <w:r w:rsidRPr="009526A4">
        <w:rPr>
          <w:b/>
          <w:i/>
          <w:sz w:val="28"/>
          <w:szCs w:val="28"/>
        </w:rPr>
        <w:t xml:space="preserve">* Ban Kinh tế - Ngân sách đề nghị điều chỉnh lại và đề nghị HĐND tỉnh thống nhất thông qua: </w:t>
      </w:r>
      <w:r w:rsidRPr="009526A4">
        <w:rPr>
          <w:sz w:val="28"/>
          <w:szCs w:val="28"/>
          <w:lang w:val="nl-NL"/>
        </w:rPr>
        <w:t xml:space="preserve">Đối với phần diện tích đất có mặt nước, đơn giá thuê đất trả tiền thuê đất hàng năm, đơn giá thuê đất trả tiền thuê đất một lần cho cả thời gian thuê bằng </w:t>
      </w:r>
      <w:r w:rsidRPr="009526A4">
        <w:rPr>
          <w:b/>
          <w:sz w:val="28"/>
          <w:szCs w:val="28"/>
          <w:lang w:val="nl-NL"/>
        </w:rPr>
        <w:t>70%</w:t>
      </w:r>
      <w:r w:rsidRPr="009526A4">
        <w:rPr>
          <w:sz w:val="28"/>
          <w:szCs w:val="28"/>
          <w:lang w:val="nl-NL"/>
        </w:rPr>
        <w:t xml:space="preserve"> của đơn giá thuê đất hằng năm hoặc đơn giá thuê đất trả tiền một lần cho cả thời gian thuê của loại đất có vị trí liền kề với giả định có cùng mục đích sử dụng đất và thời hạn sử dụng đất với phần diện tích đất có mặt nước.</w:t>
      </w:r>
    </w:p>
    <w:p w14:paraId="2E9CCE24" w14:textId="77777777" w:rsidR="00A82E02" w:rsidRDefault="00A82E02"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nl-NL"/>
        </w:rPr>
      </w:pPr>
      <w:r w:rsidRPr="009526A4">
        <w:rPr>
          <w:b/>
          <w:sz w:val="28"/>
          <w:szCs w:val="28"/>
        </w:rPr>
        <w:t>3.</w:t>
      </w:r>
      <w:r w:rsidRPr="009526A4">
        <w:rPr>
          <w:b/>
          <w:i/>
          <w:sz w:val="28"/>
          <w:szCs w:val="28"/>
        </w:rPr>
        <w:t xml:space="preserve"> </w:t>
      </w:r>
      <w:r w:rsidRPr="009526A4">
        <w:rPr>
          <w:b/>
          <w:sz w:val="28"/>
          <w:szCs w:val="28"/>
        </w:rPr>
        <w:t xml:space="preserve">Quy định sách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cộng bằng xe buýt; miễn, giảm giá vé sử dụng dịch vụ vận tải hành khách công cộng bằng xe buýt trên địa bàn tỉnh Quảng Trị </w:t>
      </w:r>
      <w:r w:rsidRPr="009526A4">
        <w:rPr>
          <w:i/>
          <w:sz w:val="28"/>
          <w:szCs w:val="28"/>
        </w:rPr>
        <w:t xml:space="preserve">(Tờ trình số </w:t>
      </w:r>
      <w:r>
        <w:rPr>
          <w:i/>
          <w:sz w:val="28"/>
          <w:szCs w:val="28"/>
        </w:rPr>
        <w:t>53</w:t>
      </w:r>
      <w:r w:rsidRPr="009526A4">
        <w:rPr>
          <w:i/>
          <w:sz w:val="28"/>
          <w:szCs w:val="28"/>
        </w:rPr>
        <w:t xml:space="preserve">/TTr-UBND ngày </w:t>
      </w:r>
      <w:r>
        <w:rPr>
          <w:i/>
          <w:sz w:val="28"/>
          <w:szCs w:val="28"/>
        </w:rPr>
        <w:t>28/3</w:t>
      </w:r>
      <w:r w:rsidRPr="009526A4">
        <w:rPr>
          <w:i/>
          <w:sz w:val="28"/>
          <w:szCs w:val="28"/>
        </w:rPr>
        <w:t>/202</w:t>
      </w:r>
      <w:r>
        <w:rPr>
          <w:i/>
          <w:sz w:val="28"/>
          <w:szCs w:val="28"/>
        </w:rPr>
        <w:t>5</w:t>
      </w:r>
      <w:r w:rsidRPr="009526A4">
        <w:rPr>
          <w:i/>
          <w:sz w:val="28"/>
          <w:szCs w:val="28"/>
        </w:rPr>
        <w:t xml:space="preserve"> của Ủy ban nhân dân tỉnh)</w:t>
      </w:r>
    </w:p>
    <w:p w14:paraId="64C47D65" w14:textId="4250BE2E" w:rsidR="00A82E02" w:rsidRPr="00A82E02" w:rsidRDefault="00A82E02"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nl-NL"/>
        </w:rPr>
      </w:pPr>
      <w:r w:rsidRPr="009526A4">
        <w:rPr>
          <w:b/>
          <w:i/>
          <w:sz w:val="28"/>
          <w:szCs w:val="28"/>
        </w:rPr>
        <w:t>a)</w:t>
      </w:r>
      <w:r w:rsidRPr="009526A4">
        <w:rPr>
          <w:i/>
          <w:sz w:val="28"/>
          <w:szCs w:val="28"/>
        </w:rPr>
        <w:t xml:space="preserve"> </w:t>
      </w:r>
      <w:r w:rsidRPr="009526A4">
        <w:rPr>
          <w:b/>
          <w:i/>
          <w:sz w:val="28"/>
          <w:szCs w:val="28"/>
        </w:rPr>
        <w:t>Căn cứ pháp lý, trình tự, thủ tục và thẩm quyền</w:t>
      </w:r>
    </w:p>
    <w:p w14:paraId="610B8A05" w14:textId="77777777" w:rsidR="00A82E02" w:rsidRPr="009526A4" w:rsidRDefault="00A82E02"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pt-BR"/>
        </w:rPr>
      </w:pPr>
      <w:r w:rsidRPr="009526A4">
        <w:rPr>
          <w:sz w:val="28"/>
          <w:szCs w:val="28"/>
        </w:rPr>
        <w:t xml:space="preserve">UBND tỉnh trình HĐND tỉnh quy định chính sách hỗ trợ lãi suất vay vốn tại các tổ chức tín dụng đối với các dự án đầu tư phương tiện xe buýt, đầu tư xây dựng kết </w:t>
      </w:r>
      <w:r w:rsidRPr="009526A4">
        <w:rPr>
          <w:sz w:val="28"/>
          <w:szCs w:val="28"/>
        </w:rPr>
        <w:lastRenderedPageBreak/>
        <w:t xml:space="preserve">cấu hạ tầng phục vụ vận tải hành khách công cộng bằng xe buýt; hỗ trợ kinh phí hoạt động vận tải hành khách công cộng bằng xe buýt; miễn, giảm giá vé sử dụng dịch vụ vận tải hành khách công cộng bằng xe buýt trên địa bàn tỉnh Quảng Trị phù hợp với quy định của Luật Đường bộ năm 2024, Luật ngân sách nhà nước năm 2015, các văn bản hướng dẫn hiện hành và tình hình thực tế tại địa phương. Dự thảo Nghị quyết đã được đăng tải trên Cổng Thông tin điện tử của tỉnh để lấy ý kiến góp ý rộng rãi của các cơ quan, tổ chức, cá nhân, đơn vị có liên quan; đồng thời, lấy ý kiến góp ý bằng văn bản của các Sở, Ban, ngành, đơn vị, địa phương; ý kiến tham gia của UBMTTQVN tỉnh; được Sở Tư pháp thẩm định theo quy định và đã được cơ quan soạn thảo tiếp thu, hoàn thiện. Đúng thẩm quyền quyết định của HĐND tỉnh </w:t>
      </w:r>
      <w:r w:rsidRPr="009526A4">
        <w:rPr>
          <w:sz w:val="28"/>
          <w:szCs w:val="28"/>
          <w:lang w:val="pt-BR"/>
        </w:rPr>
        <w:t>quy định tại khoản 4 Điều 57</w:t>
      </w:r>
      <w:r w:rsidRPr="009526A4">
        <w:rPr>
          <w:rStyle w:val="FootnoteReference"/>
          <w:sz w:val="28"/>
          <w:szCs w:val="28"/>
          <w:lang w:val="pt-BR"/>
        </w:rPr>
        <w:footnoteReference w:id="17"/>
      </w:r>
      <w:r w:rsidRPr="009526A4">
        <w:rPr>
          <w:sz w:val="28"/>
          <w:szCs w:val="28"/>
          <w:lang w:val="pt-BR"/>
        </w:rPr>
        <w:t xml:space="preserve"> </w:t>
      </w:r>
      <w:r w:rsidRPr="009526A4">
        <w:rPr>
          <w:sz w:val="28"/>
          <w:szCs w:val="28"/>
        </w:rPr>
        <w:t>Luật Đường bộ năm 2024</w:t>
      </w:r>
      <w:r w:rsidRPr="009526A4">
        <w:rPr>
          <w:sz w:val="28"/>
          <w:szCs w:val="28"/>
          <w:lang w:val="pt-BR"/>
        </w:rPr>
        <w:t>.</w:t>
      </w:r>
    </w:p>
    <w:p w14:paraId="12BAC519" w14:textId="77777777" w:rsidR="00A82E02" w:rsidRPr="009526A4" w:rsidRDefault="00A82E02"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sidRPr="009526A4">
        <w:rPr>
          <w:b/>
          <w:i/>
          <w:sz w:val="28"/>
          <w:szCs w:val="28"/>
          <w:lang w:val="pt-BR"/>
        </w:rPr>
        <w:t>b)</w:t>
      </w:r>
      <w:r w:rsidRPr="009526A4">
        <w:rPr>
          <w:sz w:val="28"/>
          <w:szCs w:val="28"/>
          <w:lang w:val="pt-BR"/>
        </w:rPr>
        <w:t xml:space="preserve"> </w:t>
      </w:r>
      <w:r w:rsidRPr="009526A4">
        <w:rPr>
          <w:b/>
          <w:i/>
          <w:iCs/>
          <w:sz w:val="28"/>
          <w:szCs w:val="28"/>
          <w:bdr w:val="none" w:sz="0" w:space="0" w:color="auto" w:frame="1"/>
        </w:rPr>
        <w:t>Nội dung</w:t>
      </w:r>
    </w:p>
    <w:p w14:paraId="22281D69" w14:textId="77777777" w:rsidR="00A82E02" w:rsidRPr="004165C4" w:rsidRDefault="00A82E02"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sidRPr="009526A4">
        <w:rPr>
          <w:sz w:val="28"/>
          <w:szCs w:val="28"/>
        </w:rPr>
        <w:t xml:space="preserve">Qua rà soát hồ sơ, đối chiếu với các quy định hiện hành, </w:t>
      </w:r>
      <w:r w:rsidRPr="009526A4">
        <w:rPr>
          <w:noProof/>
          <w:sz w:val="28"/>
          <w:szCs w:val="28"/>
        </w:rPr>
        <w:t xml:space="preserve">nhu cầu và </w:t>
      </w:r>
      <w:r w:rsidRPr="009526A4">
        <w:rPr>
          <w:sz w:val="28"/>
          <w:szCs w:val="28"/>
        </w:rPr>
        <w:t xml:space="preserve">tình </w:t>
      </w:r>
      <w:r w:rsidRPr="009526A4">
        <w:rPr>
          <w:noProof/>
          <w:sz w:val="28"/>
          <w:szCs w:val="28"/>
        </w:rPr>
        <w:t>hình thực tế tại địa phương</w:t>
      </w:r>
      <w:r w:rsidRPr="009526A4">
        <w:rPr>
          <w:sz w:val="28"/>
          <w:szCs w:val="28"/>
        </w:rPr>
        <w:t xml:space="preserve">. Ban Kinh tế - Ngân sách đề nghị HĐND tỉnh cơ bản thống nhất phạm vị, đối tượng áp dụng và các chính sách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cộng bằng xe buýt; miễn, giảm giá vé sử dụng dịch vụ vận tải hành khách công cộng bằng xe buýt trên địa bàn tỉnh theo đề nghị của UBND tỉnh trình tại kỳ họp. Để đảm bảo thực hiện có hiệu quả chính sách của địa phương, trong điều kiện nguồn kinh phí còn hạn hẹp, </w:t>
      </w:r>
      <w:r w:rsidRPr="004165C4">
        <w:rPr>
          <w:b/>
          <w:sz w:val="28"/>
          <w:szCs w:val="28"/>
        </w:rPr>
        <w:t>đ</w:t>
      </w:r>
      <w:r w:rsidRPr="004165C4">
        <w:rPr>
          <w:b/>
          <w:sz w:val="28"/>
          <w:szCs w:val="28"/>
          <w:lang w:val="pt-BR"/>
        </w:rPr>
        <w:t>ề nghị UBND tỉnh báo cáo làm rõ thêm:</w:t>
      </w:r>
    </w:p>
    <w:p w14:paraId="77FD0A00" w14:textId="77777777" w:rsidR="00A82E02" w:rsidRPr="009526A4" w:rsidRDefault="00A82E02"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pt-BR"/>
        </w:rPr>
      </w:pPr>
      <w:r w:rsidRPr="009526A4">
        <w:rPr>
          <w:sz w:val="28"/>
          <w:szCs w:val="28"/>
          <w:lang w:val="pt-BR"/>
        </w:rPr>
        <w:t xml:space="preserve">- Tính thực tiễn của việc áp dụng chính sách hỗ trợ lãi suất vay quy định tại Điều 3 dự thảo nghị quyết và tính khả thi của chính sách khi ban hành (Vì hiện nay trên địa bàn tỉnh có </w:t>
      </w:r>
      <w:r w:rsidRPr="009526A4">
        <w:rPr>
          <w:bCs/>
          <w:sz w:val="28"/>
          <w:szCs w:val="28"/>
          <w:lang w:val="nl-NL"/>
        </w:rPr>
        <w:t>02 đơn vị kinh doanh xe buýt, gồm Công ty TNHH xe bus Quảng Trị và Công ty TNHH vận tải xe buýt Quảng Trị và thực tiễn chỉ có 01 đơn vị (Công ty TNHH xe bus Quảng Trị) thực hiện khai thác 02 tuyến vận tải hành khách công cộng bằng xe buýt nội tỉnh, 01 tuyến vận tải hành khách công cộng bằng xe buýt liên tỉnh liền kề (Quảng Trị - Huế) theo hình thức không trợ giá).</w:t>
      </w:r>
    </w:p>
    <w:p w14:paraId="41759F6E" w14:textId="77777777" w:rsidR="00A82E02" w:rsidRPr="009526A4" w:rsidRDefault="00A82E02"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pt-BR"/>
        </w:rPr>
      </w:pPr>
      <w:r w:rsidRPr="009526A4">
        <w:rPr>
          <w:sz w:val="28"/>
          <w:szCs w:val="28"/>
          <w:lang w:val="pt-BR"/>
        </w:rPr>
        <w:t xml:space="preserve">- Nhu cầu, lượng khách tham gia phương tiện công cộng là xe buýt trên địa bàn tỉnh hiện nay để áp dụng chính sách hỗ trợ về kinh phí hoạt động vận tải hành khách </w:t>
      </w:r>
      <w:r w:rsidRPr="009526A4">
        <w:rPr>
          <w:sz w:val="28"/>
          <w:szCs w:val="28"/>
          <w:lang w:val="pt-BR"/>
        </w:rPr>
        <w:lastRenderedPageBreak/>
        <w:t>công cộng tại Điều 4 dự thảo nghị quyết.</w:t>
      </w:r>
    </w:p>
    <w:p w14:paraId="58721B7F" w14:textId="77777777" w:rsidR="00A82E02" w:rsidRPr="009526A4" w:rsidRDefault="00A82E02"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pt-BR"/>
        </w:rPr>
      </w:pPr>
      <w:r w:rsidRPr="009526A4">
        <w:rPr>
          <w:sz w:val="28"/>
          <w:szCs w:val="28"/>
          <w:lang w:val="pt-BR"/>
        </w:rPr>
        <w:t>- Tính thực tiễn của việc đề xuất miễn, giảm giá vé cho từng đối tượng quy định tại Điều 5 dự thảo nghị quyết.</w:t>
      </w:r>
    </w:p>
    <w:p w14:paraId="2C95BD7E" w14:textId="77777777" w:rsidR="00A82E02" w:rsidRDefault="00A82E02"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pt-BR"/>
        </w:rPr>
      </w:pPr>
      <w:r w:rsidRPr="009526A4">
        <w:rPr>
          <w:sz w:val="28"/>
          <w:szCs w:val="28"/>
          <w:lang w:val="pt-BR"/>
        </w:rPr>
        <w:t>- Dự kiến kinh phí từ nguồn ngân sách tỉnh hằng năm là bao nhiêu, khả năng cân đối ngân sách để thực hiện chính sách.</w:t>
      </w:r>
    </w:p>
    <w:p w14:paraId="079342E6" w14:textId="78DD80D5" w:rsidR="00A82E02" w:rsidRPr="00A82E02" w:rsidRDefault="00A82E02"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lang w:val="pt-BR"/>
        </w:rPr>
      </w:pPr>
      <w:r w:rsidRPr="00A82E02">
        <w:rPr>
          <w:sz w:val="28"/>
          <w:szCs w:val="28"/>
          <w:lang w:val="pt-BR"/>
        </w:rPr>
        <w:t>- Nghiên cứu bổ sung: Mở rộng hướng tuyến đối với các tỉnh lân cận; đối tượng miễn giảm (k3 Đ5 DTNQ); tổng mức hỗ trợ ngân sách tỉnh phải chi trả (trên sở khái toán từng nội dung hỗ trợ, miễn giảm...); điều khoản chuyển tiếp; các điều kiện được hỗ trợ trước đầu tư, điều kiện được hỗ trợ sau đầu tư</w:t>
      </w:r>
    </w:p>
    <w:p w14:paraId="72582877" w14:textId="77777777" w:rsidR="00A82E02" w:rsidRDefault="00A82E02" w:rsidP="00A82E02">
      <w:pPr>
        <w:widowControl w:val="0"/>
        <w:pBdr>
          <w:top w:val="dotted" w:sz="4" w:space="0" w:color="FFFFFF"/>
          <w:left w:val="dotted" w:sz="4" w:space="0" w:color="FFFFFF"/>
          <w:bottom w:val="dotted" w:sz="4" w:space="30" w:color="FFFFFF"/>
          <w:right w:val="dotted" w:sz="4" w:space="0" w:color="FFFFFF"/>
        </w:pBdr>
        <w:shd w:val="clear" w:color="auto" w:fill="FFFFFF"/>
        <w:tabs>
          <w:tab w:val="left" w:pos="1134"/>
        </w:tabs>
        <w:spacing w:line="360" w:lineRule="atLeast"/>
        <w:ind w:firstLine="567"/>
        <w:jc w:val="both"/>
        <w:rPr>
          <w:b/>
          <w:i/>
          <w:sz w:val="28"/>
          <w:szCs w:val="28"/>
        </w:rPr>
      </w:pPr>
      <w:r w:rsidRPr="00A82E02">
        <w:rPr>
          <w:b/>
          <w:i/>
          <w:sz w:val="28"/>
          <w:szCs w:val="28"/>
          <w:lang w:val="pt-BR"/>
        </w:rPr>
        <w:t>c) Kiến nghị HĐND tỉnh:</w:t>
      </w:r>
      <w:r w:rsidRPr="00A82E02">
        <w:rPr>
          <w:sz w:val="28"/>
          <w:szCs w:val="28"/>
          <w:lang w:val="pt-BR"/>
        </w:rPr>
        <w:t xml:space="preserve"> Sau khi có báo cáo bổ sung, làm rõ của UBND tỉnh, được chủ tọa kỳ họp thống nhất kết luận, Ban Kinh tế - Ngân sách đề nghị HĐND tỉnh thông qua tại kỳ họp.</w:t>
      </w:r>
    </w:p>
    <w:p w14:paraId="34818C34" w14:textId="30F99865" w:rsidR="00A82E02" w:rsidRPr="00A82E02" w:rsidRDefault="00A82E02" w:rsidP="00A82E02">
      <w:pPr>
        <w:widowControl w:val="0"/>
        <w:pBdr>
          <w:top w:val="dotted" w:sz="4" w:space="0" w:color="FFFFFF"/>
          <w:left w:val="dotted" w:sz="4" w:space="0" w:color="FFFFFF"/>
          <w:bottom w:val="dotted" w:sz="4" w:space="30" w:color="FFFFFF"/>
          <w:right w:val="dotted" w:sz="4" w:space="0" w:color="FFFFFF"/>
        </w:pBdr>
        <w:shd w:val="clear" w:color="auto" w:fill="FFFFFF"/>
        <w:tabs>
          <w:tab w:val="left" w:pos="1134"/>
        </w:tabs>
        <w:spacing w:line="360" w:lineRule="atLeast"/>
        <w:ind w:firstLine="567"/>
        <w:jc w:val="both"/>
        <w:rPr>
          <w:b/>
          <w:i/>
          <w:sz w:val="28"/>
          <w:szCs w:val="28"/>
        </w:rPr>
      </w:pPr>
      <w:r w:rsidRPr="009526A4">
        <w:rPr>
          <w:b/>
          <w:sz w:val="28"/>
          <w:szCs w:val="28"/>
        </w:rPr>
        <w:t xml:space="preserve">IV. </w:t>
      </w:r>
      <w:r>
        <w:rPr>
          <w:b/>
          <w:sz w:val="28"/>
          <w:szCs w:val="28"/>
        </w:rPr>
        <w:t>Thông qua n</w:t>
      </w:r>
      <w:r w:rsidRPr="00FC0B2F">
        <w:rPr>
          <w:b/>
          <w:sz w:val="28"/>
          <w:szCs w:val="28"/>
        </w:rPr>
        <w:t>hiệm vụ Điều chỉnh Quy hoạ</w:t>
      </w:r>
      <w:r>
        <w:rPr>
          <w:b/>
          <w:sz w:val="28"/>
          <w:szCs w:val="28"/>
        </w:rPr>
        <w:t xml:space="preserve">ch chung xây dựng  </w:t>
      </w:r>
      <w:r w:rsidRPr="00FC0B2F">
        <w:rPr>
          <w:b/>
          <w:sz w:val="28"/>
          <w:szCs w:val="28"/>
        </w:rPr>
        <w:t>Khu kinh tế - Thương mại đặc biệt Lao Bảo, tỉnh Quảng Trị đến năm 2045</w:t>
      </w:r>
      <w:r>
        <w:rPr>
          <w:b/>
          <w:sz w:val="28"/>
          <w:szCs w:val="28"/>
        </w:rPr>
        <w:t xml:space="preserve"> </w:t>
      </w:r>
      <w:r w:rsidRPr="00B80C54">
        <w:rPr>
          <w:i/>
          <w:iCs/>
          <w:sz w:val="28"/>
          <w:szCs w:val="28"/>
          <w:lang w:val="x-none" w:eastAsia="x-none"/>
        </w:rPr>
        <w:t xml:space="preserve">(Tờ trình số </w:t>
      </w:r>
      <w:r>
        <w:rPr>
          <w:i/>
          <w:iCs/>
          <w:sz w:val="28"/>
          <w:szCs w:val="28"/>
          <w:lang w:eastAsia="x-none"/>
        </w:rPr>
        <w:t>49</w:t>
      </w:r>
      <w:r w:rsidRPr="00B80C54">
        <w:rPr>
          <w:i/>
          <w:iCs/>
          <w:sz w:val="28"/>
          <w:szCs w:val="28"/>
          <w:lang w:val="x-none" w:eastAsia="x-none"/>
        </w:rPr>
        <w:t xml:space="preserve">/TTr-UBND ngày </w:t>
      </w:r>
      <w:r>
        <w:rPr>
          <w:i/>
          <w:iCs/>
          <w:sz w:val="28"/>
          <w:szCs w:val="28"/>
          <w:lang w:eastAsia="x-none"/>
        </w:rPr>
        <w:t>27</w:t>
      </w:r>
      <w:r w:rsidRPr="00B80C54">
        <w:rPr>
          <w:i/>
          <w:iCs/>
          <w:sz w:val="28"/>
          <w:szCs w:val="28"/>
          <w:lang w:val="x-none" w:eastAsia="x-none"/>
        </w:rPr>
        <w:t>/</w:t>
      </w:r>
      <w:r w:rsidRPr="00B80C54">
        <w:rPr>
          <w:i/>
          <w:iCs/>
          <w:sz w:val="28"/>
          <w:szCs w:val="28"/>
          <w:lang w:eastAsia="x-none"/>
        </w:rPr>
        <w:t>3</w:t>
      </w:r>
      <w:r w:rsidRPr="00B80C54">
        <w:rPr>
          <w:i/>
          <w:iCs/>
          <w:sz w:val="28"/>
          <w:szCs w:val="28"/>
          <w:lang w:val="x-none" w:eastAsia="x-none"/>
        </w:rPr>
        <w:t>/202</w:t>
      </w:r>
      <w:r w:rsidRPr="00B80C54">
        <w:rPr>
          <w:i/>
          <w:iCs/>
          <w:sz w:val="28"/>
          <w:szCs w:val="28"/>
          <w:lang w:eastAsia="x-none"/>
        </w:rPr>
        <w:t>5</w:t>
      </w:r>
      <w:r w:rsidRPr="00B80C54">
        <w:rPr>
          <w:i/>
          <w:iCs/>
          <w:sz w:val="28"/>
          <w:szCs w:val="28"/>
          <w:lang w:val="x-none" w:eastAsia="x-none"/>
        </w:rPr>
        <w:t xml:space="preserve"> của UBND tỉnh)</w:t>
      </w:r>
    </w:p>
    <w:p w14:paraId="68EC6BD3" w14:textId="05CDA856" w:rsidR="00A82E02" w:rsidRPr="008B7E54" w:rsidRDefault="00A82E02"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exact"/>
        <w:ind w:firstLine="720"/>
        <w:jc w:val="both"/>
        <w:rPr>
          <w:b/>
          <w:iCs/>
          <w:sz w:val="28"/>
          <w:szCs w:val="28"/>
          <w:lang w:eastAsia="x-none"/>
        </w:rPr>
      </w:pPr>
      <w:r>
        <w:rPr>
          <w:b/>
          <w:iCs/>
          <w:sz w:val="28"/>
          <w:szCs w:val="28"/>
          <w:lang w:eastAsia="x-none"/>
        </w:rPr>
        <w:t xml:space="preserve">1. </w:t>
      </w:r>
      <w:r w:rsidR="00A239C7">
        <w:rPr>
          <w:b/>
          <w:iCs/>
          <w:sz w:val="28"/>
          <w:szCs w:val="28"/>
          <w:lang w:eastAsia="x-none"/>
        </w:rPr>
        <w:t>C</w:t>
      </w:r>
      <w:r>
        <w:rPr>
          <w:b/>
          <w:iCs/>
          <w:sz w:val="28"/>
          <w:szCs w:val="28"/>
          <w:lang w:eastAsia="x-none"/>
        </w:rPr>
        <w:t>ăn cứ</w:t>
      </w:r>
      <w:r w:rsidRPr="008B7E54">
        <w:rPr>
          <w:b/>
          <w:iCs/>
          <w:sz w:val="28"/>
          <w:szCs w:val="28"/>
          <w:lang w:eastAsia="x-none"/>
        </w:rPr>
        <w:t xml:space="preserve"> pháp lý</w:t>
      </w:r>
      <w:r>
        <w:rPr>
          <w:b/>
          <w:iCs/>
          <w:sz w:val="28"/>
          <w:szCs w:val="28"/>
          <w:lang w:eastAsia="x-none"/>
        </w:rPr>
        <w:t xml:space="preserve">, </w:t>
      </w:r>
      <w:r w:rsidR="00A239C7">
        <w:rPr>
          <w:b/>
          <w:iCs/>
          <w:sz w:val="28"/>
          <w:szCs w:val="28"/>
          <w:lang w:eastAsia="x-none"/>
        </w:rPr>
        <w:t xml:space="preserve">sự cần thiết, </w:t>
      </w:r>
      <w:r>
        <w:rPr>
          <w:b/>
          <w:iCs/>
          <w:sz w:val="28"/>
          <w:szCs w:val="28"/>
          <w:lang w:eastAsia="x-none"/>
        </w:rPr>
        <w:t>trình tự thủ tục và thẩm quyền</w:t>
      </w:r>
    </w:p>
    <w:p w14:paraId="50F15BB0" w14:textId="6BBACFD1" w:rsidR="00A82E02" w:rsidRDefault="00A239C7"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exact"/>
        <w:ind w:firstLine="720"/>
        <w:jc w:val="both"/>
        <w:rPr>
          <w:sz w:val="28"/>
          <w:szCs w:val="28"/>
        </w:rPr>
      </w:pPr>
      <w:r w:rsidRPr="00A239C7">
        <w:rPr>
          <w:sz w:val="28"/>
          <w:szCs w:val="28"/>
        </w:rPr>
        <w:t>- Việc đ</w:t>
      </w:r>
      <w:r w:rsidR="00A82E02" w:rsidRPr="00A239C7">
        <w:rPr>
          <w:sz w:val="28"/>
          <w:szCs w:val="28"/>
        </w:rPr>
        <w:t>ề</w:t>
      </w:r>
      <w:r w:rsidR="00A82E02">
        <w:rPr>
          <w:sz w:val="28"/>
          <w:szCs w:val="28"/>
        </w:rPr>
        <w:t xml:space="preserve"> xuất n</w:t>
      </w:r>
      <w:r w:rsidR="00A82E02" w:rsidRPr="008B7E54">
        <w:rPr>
          <w:sz w:val="28"/>
          <w:szCs w:val="28"/>
        </w:rPr>
        <w:t>hiệm vụ Điều chỉnh Quy hoạch chung xây dựng  Khu kinh tế - Thương mại đặc biệt Lao Bảo, tỉnh Quảng Trị đến năm 2045</w:t>
      </w:r>
      <w:r w:rsidR="00A82E02">
        <w:rPr>
          <w:b/>
          <w:sz w:val="28"/>
          <w:szCs w:val="28"/>
        </w:rPr>
        <w:t xml:space="preserve"> </w:t>
      </w:r>
      <w:r w:rsidR="00A82E02" w:rsidRPr="004A5561">
        <w:rPr>
          <w:sz w:val="28"/>
          <w:szCs w:val="28"/>
        </w:rPr>
        <w:t xml:space="preserve">được thực hiện theo quy định của </w:t>
      </w:r>
      <w:r w:rsidR="00A82E02">
        <w:rPr>
          <w:sz w:val="28"/>
          <w:szCs w:val="28"/>
        </w:rPr>
        <w:t xml:space="preserve">Luật Xây dựng năm </w:t>
      </w:r>
      <w:r w:rsidR="00A82E02" w:rsidRPr="009D6ECE">
        <w:rPr>
          <w:sz w:val="28"/>
          <w:szCs w:val="28"/>
        </w:rPr>
        <w:t xml:space="preserve">2014; Luật Quy hoạch đô thị </w:t>
      </w:r>
      <w:r w:rsidR="00A82E02">
        <w:rPr>
          <w:sz w:val="28"/>
          <w:szCs w:val="28"/>
        </w:rPr>
        <w:t xml:space="preserve">năm </w:t>
      </w:r>
      <w:r w:rsidR="00A82E02" w:rsidRPr="009D6ECE">
        <w:rPr>
          <w:sz w:val="28"/>
          <w:szCs w:val="28"/>
        </w:rPr>
        <w:t>2009; Luật sửa đổi, bổ sung một số điều của 37 Luật có liê</w:t>
      </w:r>
      <w:r w:rsidR="00A82E02">
        <w:rPr>
          <w:sz w:val="28"/>
          <w:szCs w:val="28"/>
        </w:rPr>
        <w:t xml:space="preserve">n quan đến quy hoạch năm </w:t>
      </w:r>
      <w:r w:rsidR="00A82E02" w:rsidRPr="009D6ECE">
        <w:rPr>
          <w:sz w:val="28"/>
          <w:szCs w:val="28"/>
        </w:rPr>
        <w:t>2018; Luật sửa đổi, bổ sung một số điều c</w:t>
      </w:r>
      <w:r w:rsidR="00A82E02">
        <w:rPr>
          <w:sz w:val="28"/>
          <w:szCs w:val="28"/>
        </w:rPr>
        <w:t xml:space="preserve">ủa Luật Xây dựng năm 2020; </w:t>
      </w:r>
      <w:r w:rsidR="00A82E02" w:rsidRPr="009D6ECE">
        <w:rPr>
          <w:sz w:val="28"/>
          <w:szCs w:val="28"/>
        </w:rPr>
        <w:t>Nghị định số 44/2015/NĐ-CP ngày 06/5/2015 của Chính phủ quy định chi tiết một số nội dung về quy hoạch xây dựng; Nghị định số 35/2022/NĐ-CP ngày 28/5/2022 quy định về quản lý khu công nghiệp và k</w:t>
      </w:r>
      <w:r w:rsidR="00A82E02">
        <w:rPr>
          <w:sz w:val="28"/>
          <w:szCs w:val="28"/>
        </w:rPr>
        <w:t xml:space="preserve">hu kinh tế; </w:t>
      </w:r>
      <w:r w:rsidR="00A82E02" w:rsidRPr="009D6ECE">
        <w:rPr>
          <w:sz w:val="28"/>
          <w:szCs w:val="28"/>
        </w:rPr>
        <w:t>Quyết định số 495/QĐ-TTg ngày 07/4/2011 của Thủ tướng Chính phủ phê duyệt Quy hoạch chung Xây dựng Khu kinh tế - Thương mại đặc biệt Lao Bảo, tỉ</w:t>
      </w:r>
      <w:r w:rsidR="00A82E02">
        <w:rPr>
          <w:sz w:val="28"/>
          <w:szCs w:val="28"/>
        </w:rPr>
        <w:t>nh Quảng Trị đến năm 2025. Đã được Thủ tướng Chính phủ đồng ý chủ trương tại</w:t>
      </w:r>
      <w:r w:rsidR="00A82E02" w:rsidRPr="009D6ECE">
        <w:rPr>
          <w:sz w:val="28"/>
          <w:szCs w:val="28"/>
        </w:rPr>
        <w:t xml:space="preserve"> Văn bản số 139/TTg-CN ngày 19/02/2024 của Thủ tướng Chính phủ v/v chủ trương điều chỉnh Quy hoạch chung xây dựng Khu kinh tế - Thương mại đặc biệt Lao Bảo, tỉnh Quảng Trị</w:t>
      </w:r>
      <w:r w:rsidR="00A82E02">
        <w:rPr>
          <w:sz w:val="28"/>
          <w:szCs w:val="28"/>
        </w:rPr>
        <w:t>.</w:t>
      </w:r>
    </w:p>
    <w:p w14:paraId="417F8B3B" w14:textId="00109F2E" w:rsidR="00A82E02" w:rsidRDefault="00A239C7" w:rsidP="00E35FE0">
      <w:pPr>
        <w:widowControl w:val="0"/>
        <w:pBdr>
          <w:top w:val="dotted" w:sz="4" w:space="0" w:color="FFFFFF"/>
          <w:left w:val="dotted" w:sz="4" w:space="0" w:color="FFFFFF"/>
          <w:bottom w:val="dotted" w:sz="4" w:space="30" w:color="FFFFFF"/>
          <w:right w:val="dotted" w:sz="4" w:space="0" w:color="FFFFFF"/>
        </w:pBdr>
        <w:shd w:val="clear" w:color="auto" w:fill="FFFFFF"/>
        <w:spacing w:line="360" w:lineRule="exact"/>
        <w:ind w:firstLine="720"/>
        <w:jc w:val="both"/>
        <w:rPr>
          <w:sz w:val="28"/>
          <w:szCs w:val="28"/>
          <w:lang w:val="nl-NL"/>
        </w:rPr>
      </w:pPr>
      <w:r>
        <w:rPr>
          <w:sz w:val="28"/>
          <w:szCs w:val="28"/>
          <w:lang w:val="nl-NL"/>
        </w:rPr>
        <w:t xml:space="preserve">- </w:t>
      </w:r>
      <w:r w:rsidR="00E35FE0">
        <w:rPr>
          <w:sz w:val="28"/>
          <w:szCs w:val="28"/>
          <w:lang w:val="nl-NL"/>
        </w:rPr>
        <w:t>T</w:t>
      </w:r>
      <w:r w:rsidR="00A82E02" w:rsidRPr="00B362C6">
        <w:rPr>
          <w:sz w:val="28"/>
          <w:szCs w:val="28"/>
          <w:lang w:val="nl-NL"/>
        </w:rPr>
        <w:t xml:space="preserve">rước sự biến động của sự phát triển xã hội dẫn đến có nhiều bất cập; mặt khác đồ án Quy hoạch </w:t>
      </w:r>
      <w:r w:rsidRPr="009D6ECE">
        <w:rPr>
          <w:sz w:val="28"/>
          <w:szCs w:val="28"/>
        </w:rPr>
        <w:t>chung Xây dựng Khu kinh tế - Thương mại đặc biệt Lao Bảo, tỉ</w:t>
      </w:r>
      <w:r>
        <w:rPr>
          <w:sz w:val="28"/>
          <w:szCs w:val="28"/>
        </w:rPr>
        <w:t>nh Quảng Trị đến năm 2025 (</w:t>
      </w:r>
      <w:r w:rsidRPr="009D6ECE">
        <w:rPr>
          <w:sz w:val="28"/>
          <w:szCs w:val="28"/>
        </w:rPr>
        <w:t>Quyết định số 495/QĐ-TTg ngày 07/4/2011 của Thủ tướn</w:t>
      </w:r>
      <w:r>
        <w:rPr>
          <w:sz w:val="28"/>
          <w:szCs w:val="28"/>
        </w:rPr>
        <w:t xml:space="preserve">g Chính phủ) </w:t>
      </w:r>
      <w:r w:rsidR="00A82E02" w:rsidRPr="00B362C6">
        <w:rPr>
          <w:sz w:val="28"/>
          <w:szCs w:val="28"/>
          <w:lang w:val="nl-NL"/>
        </w:rPr>
        <w:t xml:space="preserve">đã đến thời kỳ điều chỉnh; đồng thời để đảm bảo đồng bộ, thống nhất với Quy hoạch tổng thể quốc gia; quy hoạch sử dụng đất quốc gia; quy hoạch ngành quốc gia; quy hoạch vùng Bắc Trung Bộ và Duyên hải miền Trung; Quy hoạch tỉnh Quảng Trị thời kỳ 2021-2030, tầm nhìn đến năm 2050 đã được Thủ tướng Chính phủ phê duyệt tại Quyết định 1737/QĐ-TTg ngày 29/12/2023. Do đó, việc lập, thẩm </w:t>
      </w:r>
      <w:r w:rsidR="00A82E02" w:rsidRPr="00B362C6">
        <w:rPr>
          <w:sz w:val="28"/>
          <w:szCs w:val="28"/>
          <w:lang w:val="nl-NL"/>
        </w:rPr>
        <w:lastRenderedPageBreak/>
        <w:t>định và trình Thủ tướng Chính phủ phê duyệt Nhiệm vụ Điều chỉnh Quy hoạch chung xây dựng Khu kinh tế - Thương mại đặc biệt Lao Bảo, tỉnh Quảng Trị đến năm 2045 để làm cơ sở tổ chức triển khai thực hiện là cầ</w:t>
      </w:r>
      <w:r w:rsidR="00A82E02">
        <w:rPr>
          <w:sz w:val="28"/>
          <w:szCs w:val="28"/>
          <w:lang w:val="nl-NL"/>
        </w:rPr>
        <w:t>n thiết</w:t>
      </w:r>
      <w:r w:rsidR="00E35FE0">
        <w:rPr>
          <w:sz w:val="28"/>
          <w:szCs w:val="28"/>
          <w:lang w:val="nl-NL"/>
        </w:rPr>
        <w:t>.</w:t>
      </w:r>
    </w:p>
    <w:p w14:paraId="2DE54B3C" w14:textId="1DCBBD3A" w:rsidR="00E35FE0" w:rsidRPr="00A239C7" w:rsidRDefault="00A239C7" w:rsidP="00A82E02">
      <w:pPr>
        <w:widowControl w:val="0"/>
        <w:pBdr>
          <w:top w:val="dotted" w:sz="4" w:space="0" w:color="FFFFFF"/>
          <w:left w:val="dotted" w:sz="4" w:space="0" w:color="FFFFFF"/>
          <w:bottom w:val="dotted" w:sz="4" w:space="30" w:color="FFFFFF"/>
          <w:right w:val="dotted" w:sz="4" w:space="0" w:color="FFFFFF"/>
        </w:pBdr>
        <w:shd w:val="clear" w:color="auto" w:fill="FFFFFF"/>
        <w:spacing w:line="360" w:lineRule="exact"/>
        <w:ind w:firstLine="720"/>
        <w:jc w:val="both"/>
        <w:rPr>
          <w:sz w:val="28"/>
          <w:szCs w:val="28"/>
          <w:lang w:val="nl-NL"/>
        </w:rPr>
      </w:pPr>
      <w:r>
        <w:rPr>
          <w:color w:val="000000"/>
          <w:sz w:val="28"/>
          <w:szCs w:val="28"/>
        </w:rPr>
        <w:t xml:space="preserve">- </w:t>
      </w:r>
      <w:r w:rsidR="00E35FE0" w:rsidRPr="00E35FE0">
        <w:rPr>
          <w:color w:val="000000"/>
          <w:sz w:val="28"/>
          <w:szCs w:val="28"/>
        </w:rPr>
        <w:t>Việc UBND tỉnh trình HĐND tỉnh thông qua</w:t>
      </w:r>
      <w:r w:rsidR="00E35FE0">
        <w:rPr>
          <w:b/>
          <w:color w:val="000000"/>
          <w:sz w:val="28"/>
          <w:szCs w:val="28"/>
        </w:rPr>
        <w:t xml:space="preserve"> </w:t>
      </w:r>
      <w:r w:rsidR="00E35FE0" w:rsidRPr="00B362C6">
        <w:rPr>
          <w:sz w:val="28"/>
          <w:szCs w:val="28"/>
          <w:lang w:val="nl-NL"/>
        </w:rPr>
        <w:t>Nhiệm vụ Điều chỉnh Quy hoạch chung xây dựng Khu kinh tế - Thương mại đặc biệt Lao Bảo, tỉnh Quảng Trị đến năm 2045</w:t>
      </w:r>
      <w:r w:rsidR="00E35FE0">
        <w:rPr>
          <w:sz w:val="28"/>
          <w:szCs w:val="28"/>
          <w:lang w:val="nl-NL"/>
        </w:rPr>
        <w:t xml:space="preserve"> là một khâu trong quá trình lập, trình, thẩm </w:t>
      </w:r>
      <w:r>
        <w:rPr>
          <w:sz w:val="28"/>
          <w:szCs w:val="28"/>
          <w:lang w:val="nl-NL"/>
        </w:rPr>
        <w:t xml:space="preserve">và </w:t>
      </w:r>
      <w:r w:rsidR="00E35FE0">
        <w:rPr>
          <w:sz w:val="28"/>
          <w:szCs w:val="28"/>
          <w:lang w:val="nl-NL"/>
        </w:rPr>
        <w:t xml:space="preserve">phê duyệt đã được </w:t>
      </w:r>
      <w:r w:rsidR="00E35FE0" w:rsidRPr="00A239C7">
        <w:rPr>
          <w:color w:val="000000"/>
          <w:sz w:val="28"/>
          <w:szCs w:val="28"/>
        </w:rPr>
        <w:t>Thủ tướng Chính phủ đồng ý chủ trương tại Văn bản số</w:t>
      </w:r>
      <w:r w:rsidRPr="00A239C7">
        <w:rPr>
          <w:color w:val="000000"/>
          <w:sz w:val="28"/>
          <w:szCs w:val="28"/>
        </w:rPr>
        <w:t xml:space="preserve"> 139/TTg-CN ngày 19/02/2024.</w:t>
      </w:r>
    </w:p>
    <w:p w14:paraId="66E6052A" w14:textId="69C8FF24" w:rsidR="00C45329" w:rsidRDefault="00A239C7" w:rsidP="00C45329">
      <w:pPr>
        <w:widowControl w:val="0"/>
        <w:pBdr>
          <w:top w:val="dotted" w:sz="4" w:space="0" w:color="FFFFFF"/>
          <w:left w:val="dotted" w:sz="4" w:space="0" w:color="FFFFFF"/>
          <w:bottom w:val="dotted" w:sz="4" w:space="30" w:color="FFFFFF"/>
          <w:right w:val="dotted" w:sz="4" w:space="0" w:color="FFFFFF"/>
        </w:pBdr>
        <w:shd w:val="clear" w:color="auto" w:fill="FFFFFF"/>
        <w:spacing w:line="360" w:lineRule="exact"/>
        <w:ind w:firstLine="720"/>
        <w:jc w:val="both"/>
        <w:rPr>
          <w:sz w:val="28"/>
          <w:szCs w:val="28"/>
        </w:rPr>
      </w:pPr>
      <w:r>
        <w:rPr>
          <w:bCs/>
          <w:iCs/>
          <w:sz w:val="28"/>
          <w:szCs w:val="28"/>
          <w:lang w:val="it-IT"/>
        </w:rPr>
        <w:t xml:space="preserve">- </w:t>
      </w:r>
      <w:r w:rsidR="00A82E02">
        <w:rPr>
          <w:bCs/>
          <w:iCs/>
          <w:sz w:val="28"/>
          <w:szCs w:val="28"/>
          <w:lang w:val="it-IT"/>
        </w:rPr>
        <w:t xml:space="preserve">Đúng thẩm quyền của </w:t>
      </w:r>
      <w:r w:rsidR="00A82E02" w:rsidRPr="00C67C03">
        <w:rPr>
          <w:bCs/>
          <w:iCs/>
          <w:sz w:val="28"/>
          <w:szCs w:val="28"/>
          <w:lang w:val="it-IT"/>
        </w:rPr>
        <w:t xml:space="preserve">Hội đồng nhân dân tỉnh thông qua </w:t>
      </w:r>
      <w:r w:rsidR="00A82E02" w:rsidRPr="00C67C03">
        <w:rPr>
          <w:sz w:val="28"/>
          <w:szCs w:val="28"/>
        </w:rPr>
        <w:t>Nhiệm vụ Điều chỉnh Quy hoạch chung xây dựng  Khu kinh tế - Thương mại đặc biệt Lao Bảo, tỉnh Quảng Trị</w:t>
      </w:r>
      <w:r w:rsidR="00A82E02">
        <w:rPr>
          <w:sz w:val="28"/>
          <w:szCs w:val="28"/>
        </w:rPr>
        <w:t xml:space="preserve"> đến năm 2045 </w:t>
      </w:r>
      <w:r w:rsidR="00A82E02" w:rsidRPr="00C67C03">
        <w:rPr>
          <w:sz w:val="28"/>
          <w:szCs w:val="28"/>
        </w:rPr>
        <w:t>quy định tại</w:t>
      </w:r>
      <w:r w:rsidR="00A82E02">
        <w:rPr>
          <w:bCs/>
          <w:iCs/>
          <w:sz w:val="28"/>
          <w:szCs w:val="28"/>
          <w:lang w:val="it-IT"/>
        </w:rPr>
        <w:t xml:space="preserve"> k</w:t>
      </w:r>
      <w:r w:rsidR="00A82E02" w:rsidRPr="00C67C03">
        <w:rPr>
          <w:bCs/>
          <w:iCs/>
          <w:sz w:val="28"/>
          <w:szCs w:val="28"/>
          <w:lang w:val="it-IT"/>
        </w:rPr>
        <w:t>hoản 4</w:t>
      </w:r>
      <w:r w:rsidR="00A82E02">
        <w:rPr>
          <w:rStyle w:val="FootnoteReference"/>
          <w:bCs/>
          <w:iCs/>
          <w:sz w:val="28"/>
          <w:szCs w:val="28"/>
          <w:lang w:val="it-IT"/>
        </w:rPr>
        <w:footnoteReference w:id="18"/>
      </w:r>
      <w:r w:rsidR="00A82E02" w:rsidRPr="00C67C03">
        <w:rPr>
          <w:bCs/>
          <w:iCs/>
          <w:sz w:val="28"/>
          <w:szCs w:val="28"/>
          <w:lang w:val="it-IT"/>
        </w:rPr>
        <w:t xml:space="preserve"> Điều 34 Luật Xây dựng </w:t>
      </w:r>
      <w:r w:rsidR="00A82E02">
        <w:rPr>
          <w:bCs/>
          <w:iCs/>
          <w:sz w:val="28"/>
          <w:szCs w:val="28"/>
          <w:lang w:val="it-IT"/>
        </w:rPr>
        <w:t xml:space="preserve">năm 2014; làm </w:t>
      </w:r>
      <w:r w:rsidR="00A82E02" w:rsidRPr="00C67C03">
        <w:rPr>
          <w:bCs/>
          <w:iCs/>
          <w:sz w:val="28"/>
          <w:szCs w:val="28"/>
          <w:lang w:val="it-IT"/>
        </w:rPr>
        <w:t xml:space="preserve">cơ sở </w:t>
      </w:r>
      <w:r w:rsidR="00A82E02">
        <w:rPr>
          <w:bCs/>
          <w:iCs/>
          <w:sz w:val="28"/>
          <w:szCs w:val="28"/>
          <w:lang w:val="it-IT"/>
        </w:rPr>
        <w:t xml:space="preserve">để </w:t>
      </w:r>
      <w:r w:rsidR="00A82E02" w:rsidRPr="00C67C03">
        <w:rPr>
          <w:bCs/>
          <w:iCs/>
          <w:sz w:val="28"/>
          <w:szCs w:val="28"/>
          <w:lang w:val="it-IT"/>
        </w:rPr>
        <w:t>trình Bộ Xây dựng thẩm định</w:t>
      </w:r>
      <w:r w:rsidR="00A82E02">
        <w:rPr>
          <w:bCs/>
          <w:iCs/>
          <w:sz w:val="28"/>
          <w:szCs w:val="28"/>
          <w:lang w:val="it-IT"/>
        </w:rPr>
        <w:t xml:space="preserve"> theo Khoản 1 Điều 32 và</w:t>
      </w:r>
      <w:r w:rsidR="00A82E02" w:rsidRPr="00C67C03">
        <w:rPr>
          <w:bCs/>
          <w:iCs/>
          <w:sz w:val="28"/>
          <w:szCs w:val="28"/>
          <w:lang w:val="it-IT"/>
        </w:rPr>
        <w:t xml:space="preserve"> trình Thủ tướng Chính phủ phê duyệt</w:t>
      </w:r>
      <w:r w:rsidR="00A82E02">
        <w:rPr>
          <w:bCs/>
          <w:iCs/>
          <w:sz w:val="28"/>
          <w:szCs w:val="28"/>
          <w:lang w:val="it-IT"/>
        </w:rPr>
        <w:t xml:space="preserve"> theo thẩm quyền theo khoản 1 Điều 34 của Luật Xây dựng quy định về thẩm quyền phê duyệt nhiệm vụ và phê duyệt đồ án quy hoạch</w:t>
      </w:r>
      <w:r w:rsidR="00A82E02">
        <w:rPr>
          <w:sz w:val="28"/>
          <w:szCs w:val="28"/>
        </w:rPr>
        <w:t xml:space="preserve">. Việc lập đồ án điều chỉnh quy hoạch chung xây dựng </w:t>
      </w:r>
      <w:r w:rsidR="00A82E02" w:rsidRPr="00C67C03">
        <w:rPr>
          <w:sz w:val="28"/>
          <w:szCs w:val="28"/>
        </w:rPr>
        <w:t>Khu kinh tế - Thương mại đặc biệt Lao Bảo, tỉnh Quảng Trị</w:t>
      </w:r>
      <w:r w:rsidR="00A82E02">
        <w:rPr>
          <w:sz w:val="28"/>
          <w:szCs w:val="28"/>
        </w:rPr>
        <w:t xml:space="preserve"> đến năm 2045 để Bộ Xây dựng thẩm định trình Thủ tướng Chính phủ phê duyệt chỉ được thực hiện sau khi được Thủ tướng Chính phủ thông qua </w:t>
      </w:r>
      <w:r w:rsidR="00A82E02" w:rsidRPr="00C67C03">
        <w:rPr>
          <w:sz w:val="28"/>
          <w:szCs w:val="28"/>
        </w:rPr>
        <w:t>Nhiệm vụ Điều chỉnh Quy hoạch chung xây dựng  Khu kinh tế - Thương mại đặc biệt Lao Bảo</w:t>
      </w:r>
      <w:r w:rsidR="00A82E02">
        <w:rPr>
          <w:sz w:val="28"/>
          <w:szCs w:val="28"/>
        </w:rPr>
        <w:t xml:space="preserve"> theo trình tự các bước quy định tại Điều 33 và 34 của Luật Xây dựng năm 2014 và phải được HĐND tỉnh thông qua nhiệm vụ để thực các bước cho lập Đò án điều chỉnh quy hoạch chung.</w:t>
      </w:r>
    </w:p>
    <w:p w14:paraId="68A8FC25" w14:textId="77777777" w:rsidR="00F06D0C" w:rsidRDefault="00A82E02" w:rsidP="00F06D0C">
      <w:pPr>
        <w:widowControl w:val="0"/>
        <w:pBdr>
          <w:top w:val="dotted" w:sz="4" w:space="0" w:color="FFFFFF"/>
          <w:left w:val="dotted" w:sz="4" w:space="0" w:color="FFFFFF"/>
          <w:bottom w:val="dotted" w:sz="4" w:space="30" w:color="FFFFFF"/>
          <w:right w:val="dotted" w:sz="4" w:space="0" w:color="FFFFFF"/>
        </w:pBdr>
        <w:shd w:val="clear" w:color="auto" w:fill="FFFFFF"/>
        <w:spacing w:line="360" w:lineRule="exact"/>
        <w:ind w:firstLine="720"/>
        <w:jc w:val="both"/>
        <w:rPr>
          <w:sz w:val="28"/>
          <w:szCs w:val="28"/>
        </w:rPr>
      </w:pPr>
      <w:r>
        <w:rPr>
          <w:b/>
          <w:sz w:val="28"/>
          <w:szCs w:val="28"/>
        </w:rPr>
        <w:t>2</w:t>
      </w:r>
      <w:r w:rsidRPr="00B27B2E">
        <w:rPr>
          <w:b/>
          <w:sz w:val="28"/>
          <w:szCs w:val="28"/>
        </w:rPr>
        <w:t>. Nội dung:</w:t>
      </w:r>
      <w:r>
        <w:rPr>
          <w:sz w:val="28"/>
          <w:szCs w:val="28"/>
        </w:rPr>
        <w:t xml:space="preserve"> </w:t>
      </w:r>
    </w:p>
    <w:p w14:paraId="0678EF91" w14:textId="5E518789" w:rsidR="003B6D28" w:rsidRDefault="003B6D28" w:rsidP="00F06D0C">
      <w:pPr>
        <w:widowControl w:val="0"/>
        <w:pBdr>
          <w:top w:val="dotted" w:sz="4" w:space="0" w:color="FFFFFF"/>
          <w:left w:val="dotted" w:sz="4" w:space="0" w:color="FFFFFF"/>
          <w:bottom w:val="dotted" w:sz="4" w:space="30" w:color="FFFFFF"/>
          <w:right w:val="dotted" w:sz="4" w:space="0" w:color="FFFFFF"/>
        </w:pBdr>
        <w:shd w:val="clear" w:color="auto" w:fill="FFFFFF"/>
        <w:spacing w:line="360" w:lineRule="exact"/>
        <w:ind w:firstLine="720"/>
        <w:jc w:val="both"/>
        <w:rPr>
          <w:sz w:val="28"/>
          <w:szCs w:val="28"/>
        </w:rPr>
      </w:pPr>
      <w:r>
        <w:rPr>
          <w:spacing w:val="3"/>
          <w:sz w:val="28"/>
          <w:szCs w:val="28"/>
          <w:shd w:val="clear" w:color="auto" w:fill="FFFFFF"/>
        </w:rPr>
        <w:t xml:space="preserve">- </w:t>
      </w:r>
      <w:r w:rsidR="00A82E02" w:rsidRPr="00F06D0C">
        <w:rPr>
          <w:spacing w:val="3"/>
          <w:sz w:val="28"/>
          <w:szCs w:val="28"/>
          <w:shd w:val="clear" w:color="auto" w:fill="FFFFFF"/>
        </w:rPr>
        <w:t>Nhiệm vụ Điều chỉnh Quy hoạch chung xây dựng Khu kinh tế - Thương mại đặc biệt Lao Bảo đến năm 2045</w:t>
      </w:r>
      <w:r w:rsidR="00A239C7" w:rsidRPr="00F06D0C">
        <w:rPr>
          <w:spacing w:val="3"/>
          <w:sz w:val="28"/>
          <w:szCs w:val="28"/>
          <w:shd w:val="clear" w:color="auto" w:fill="FFFFFF"/>
        </w:rPr>
        <w:t xml:space="preserve"> được </w:t>
      </w:r>
      <w:r w:rsidR="00A82E02" w:rsidRPr="00F06D0C">
        <w:rPr>
          <w:spacing w:val="3"/>
          <w:sz w:val="28"/>
          <w:szCs w:val="28"/>
          <w:shd w:val="clear" w:color="auto" w:fill="FFFFFF"/>
        </w:rPr>
        <w:t xml:space="preserve">thực hiện theo quy định của </w:t>
      </w:r>
      <w:r w:rsidR="00A82E02" w:rsidRPr="00F06D0C">
        <w:rPr>
          <w:sz w:val="28"/>
          <w:szCs w:val="28"/>
        </w:rPr>
        <w:t>Nghị định số 44/2015/NĐ-CP ngày 06/5/2015 của Chính phủ quy định chi tiết một số nội dung về quy hoạch xây dựng, Thông tư số 04/2022/TT-BXD ngày 24/10/2022 của Bộ Xây dựng quy định hồ sơ nhiệm vụ và hồ sơ đồ án quy hoạch đô thị, quy hoạch xây dựng khu ch</w:t>
      </w:r>
      <w:r w:rsidR="00A239C7" w:rsidRPr="00F06D0C">
        <w:rPr>
          <w:sz w:val="28"/>
          <w:szCs w:val="28"/>
        </w:rPr>
        <w:t xml:space="preserve">ức năng và quy hoạch nông thôn, gồm các nội dung chính như sau: </w:t>
      </w:r>
      <w:r w:rsidR="00A239C7" w:rsidRPr="00F06D0C">
        <w:rPr>
          <w:spacing w:val="-2"/>
          <w:sz w:val="28"/>
          <w:szCs w:val="28"/>
        </w:rPr>
        <w:t>Tên đồ án; phạm vi lập điều chỉnh quy hoạch; mục tiêu quy hoạch; tính chất, chức năng; dự báo quy mô phát triển; thành phần hồ sơ; t</w:t>
      </w:r>
      <w:r w:rsidR="00F06D0C" w:rsidRPr="00F06D0C">
        <w:rPr>
          <w:spacing w:val="-2"/>
          <w:sz w:val="28"/>
          <w:szCs w:val="28"/>
        </w:rPr>
        <w:t xml:space="preserve">ổ chức thực hiện. </w:t>
      </w:r>
      <w:r w:rsidR="00A239C7" w:rsidRPr="00F06D0C">
        <w:rPr>
          <w:spacing w:val="-2"/>
          <w:sz w:val="28"/>
          <w:szCs w:val="28"/>
        </w:rPr>
        <w:t>Thời gian lập quy hoạch không quá 12 tháng kể từ khi Nhiệm vụ quy hoạch được phê duyệt.</w:t>
      </w:r>
      <w:r w:rsidR="00F06D0C">
        <w:rPr>
          <w:spacing w:val="-2"/>
          <w:sz w:val="28"/>
          <w:szCs w:val="28"/>
        </w:rPr>
        <w:t xml:space="preserve"> </w:t>
      </w:r>
      <w:r w:rsidR="00C265EF">
        <w:rPr>
          <w:sz w:val="28"/>
          <w:szCs w:val="28"/>
        </w:rPr>
        <w:t xml:space="preserve">Qua rà soát </w:t>
      </w:r>
      <w:r w:rsidR="00F06D0C">
        <w:rPr>
          <w:sz w:val="28"/>
          <w:szCs w:val="28"/>
        </w:rPr>
        <w:t xml:space="preserve">hồ sơ, </w:t>
      </w:r>
      <w:r w:rsidR="00C265EF">
        <w:rPr>
          <w:sz w:val="28"/>
          <w:szCs w:val="28"/>
        </w:rPr>
        <w:t>nội dung</w:t>
      </w:r>
      <w:r w:rsidR="00F06D0C">
        <w:rPr>
          <w:sz w:val="28"/>
          <w:szCs w:val="28"/>
        </w:rPr>
        <w:t xml:space="preserve"> tờ trình và </w:t>
      </w:r>
      <w:r w:rsidR="00C265EF">
        <w:rPr>
          <w:sz w:val="28"/>
          <w:szCs w:val="28"/>
        </w:rPr>
        <w:t>dự thảo nghị quyết</w:t>
      </w:r>
      <w:r w:rsidR="00C45329">
        <w:rPr>
          <w:sz w:val="28"/>
          <w:szCs w:val="28"/>
        </w:rPr>
        <w:t xml:space="preserve">; </w:t>
      </w:r>
      <w:r w:rsidR="00C265EF">
        <w:rPr>
          <w:sz w:val="28"/>
          <w:szCs w:val="28"/>
        </w:rPr>
        <w:t xml:space="preserve"> ngày 31/3/2025 Ban Kinh tế - Ngân sách HĐND tỉnh có Văn bản số 28/HĐND-KTNS đề nghị UBND tỉnh tiếp tục chỉ đạo Ban quản lý Khu kinh tế tỉnh và </w:t>
      </w:r>
      <w:r w:rsidR="00C265EF" w:rsidRPr="00C265EF">
        <w:rPr>
          <w:sz w:val="28"/>
          <w:szCs w:val="28"/>
        </w:rPr>
        <w:t xml:space="preserve">các cơ quan chuyên môn có liên quan </w:t>
      </w:r>
      <w:r w:rsidR="00C265EF">
        <w:rPr>
          <w:sz w:val="28"/>
          <w:szCs w:val="28"/>
        </w:rPr>
        <w:t xml:space="preserve">bổ sung làm rõ một số nội dung và </w:t>
      </w:r>
      <w:r w:rsidR="00C265EF" w:rsidRPr="00C265EF">
        <w:rPr>
          <w:sz w:val="28"/>
          <w:szCs w:val="28"/>
        </w:rPr>
        <w:t xml:space="preserve">hoàn chỉnh lại dự thảo nghị quyết; </w:t>
      </w:r>
    </w:p>
    <w:p w14:paraId="5BEF8F22" w14:textId="4837AC40" w:rsidR="00A82E02" w:rsidRPr="00F06D0C" w:rsidRDefault="003B6D28" w:rsidP="00F06D0C">
      <w:pPr>
        <w:widowControl w:val="0"/>
        <w:pBdr>
          <w:top w:val="dotted" w:sz="4" w:space="0" w:color="FFFFFF"/>
          <w:left w:val="dotted" w:sz="4" w:space="0" w:color="FFFFFF"/>
          <w:bottom w:val="dotted" w:sz="4" w:space="30" w:color="FFFFFF"/>
          <w:right w:val="dotted" w:sz="4" w:space="0" w:color="FFFFFF"/>
        </w:pBdr>
        <w:shd w:val="clear" w:color="auto" w:fill="FFFFFF"/>
        <w:spacing w:line="360" w:lineRule="exact"/>
        <w:ind w:firstLine="720"/>
        <w:jc w:val="both"/>
        <w:rPr>
          <w:spacing w:val="-2"/>
          <w:sz w:val="28"/>
          <w:szCs w:val="28"/>
        </w:rPr>
      </w:pPr>
      <w:r w:rsidRPr="00971D3D">
        <w:rPr>
          <w:i/>
          <w:sz w:val="28"/>
          <w:szCs w:val="28"/>
        </w:rPr>
        <w:t xml:space="preserve">- </w:t>
      </w:r>
      <w:r w:rsidRPr="00971D3D">
        <w:rPr>
          <w:b/>
          <w:i/>
          <w:sz w:val="28"/>
          <w:szCs w:val="28"/>
        </w:rPr>
        <w:t xml:space="preserve">Sau </w:t>
      </w:r>
      <w:r w:rsidR="00971D3D" w:rsidRPr="00971D3D">
        <w:rPr>
          <w:b/>
          <w:i/>
          <w:sz w:val="28"/>
          <w:szCs w:val="28"/>
        </w:rPr>
        <w:t xml:space="preserve">có ý kiến chỉ đạo cụ thể của </w:t>
      </w:r>
      <w:r w:rsidR="00D81B7F">
        <w:rPr>
          <w:b/>
          <w:i/>
          <w:sz w:val="28"/>
          <w:szCs w:val="28"/>
        </w:rPr>
        <w:t>B</w:t>
      </w:r>
      <w:r w:rsidR="00971D3D" w:rsidRPr="00971D3D">
        <w:rPr>
          <w:b/>
          <w:i/>
          <w:sz w:val="28"/>
          <w:szCs w:val="28"/>
        </w:rPr>
        <w:t>an Thường vụ Tỉnh ủy và V</w:t>
      </w:r>
      <w:r w:rsidRPr="00971D3D">
        <w:rPr>
          <w:b/>
          <w:i/>
          <w:sz w:val="28"/>
          <w:szCs w:val="28"/>
        </w:rPr>
        <w:t xml:space="preserve">ăn bản của </w:t>
      </w:r>
      <w:r w:rsidRPr="00971D3D">
        <w:rPr>
          <w:b/>
          <w:i/>
          <w:sz w:val="28"/>
          <w:szCs w:val="28"/>
        </w:rPr>
        <w:lastRenderedPageBreak/>
        <w:t>UBND tỉnh</w:t>
      </w:r>
      <w:r w:rsidR="00C265EF" w:rsidRPr="00C265EF">
        <w:rPr>
          <w:spacing w:val="-4"/>
          <w:sz w:val="28"/>
          <w:szCs w:val="28"/>
        </w:rPr>
        <w:t xml:space="preserve"> làm rõ các nội dung </w:t>
      </w:r>
      <w:r w:rsidR="00F06D0C">
        <w:rPr>
          <w:spacing w:val="-4"/>
          <w:sz w:val="28"/>
          <w:szCs w:val="28"/>
        </w:rPr>
        <w:t>có liên quan</w:t>
      </w:r>
      <w:r>
        <w:rPr>
          <w:spacing w:val="-4"/>
          <w:sz w:val="28"/>
          <w:szCs w:val="28"/>
        </w:rPr>
        <w:t xml:space="preserve"> và hoàn thiện dự thảo nghị quyết n</w:t>
      </w:r>
      <w:r w:rsidR="00C265EF" w:rsidRPr="00C265EF">
        <w:rPr>
          <w:spacing w:val="-4"/>
          <w:sz w:val="28"/>
          <w:szCs w:val="28"/>
        </w:rPr>
        <w:t>hiệm vụ Điều chỉnh Quy hoạch chung xây dựng Khu Kinh tế - Thương mại đặc biệt Lao Bảo, tỉnh Quảng Trị đến năm 2045</w:t>
      </w:r>
      <w:r w:rsidR="00C265EF">
        <w:rPr>
          <w:spacing w:val="-4"/>
          <w:sz w:val="28"/>
          <w:szCs w:val="28"/>
        </w:rPr>
        <w:t>. Ban</w:t>
      </w:r>
      <w:r w:rsidR="00C97F49">
        <w:rPr>
          <w:spacing w:val="-4"/>
          <w:sz w:val="28"/>
          <w:szCs w:val="28"/>
        </w:rPr>
        <w:t xml:space="preserve"> Kinh tế - Ngân sách HĐND tỉnh </w:t>
      </w:r>
      <w:r w:rsidR="00C265EF">
        <w:rPr>
          <w:spacing w:val="-4"/>
          <w:sz w:val="28"/>
          <w:szCs w:val="28"/>
        </w:rPr>
        <w:t>đề nghị HĐND tỉnh thống nhất t</w:t>
      </w:r>
      <w:r w:rsidR="00A82E02" w:rsidRPr="00C265EF">
        <w:rPr>
          <w:sz w:val="28"/>
          <w:szCs w:val="28"/>
        </w:rPr>
        <w:t xml:space="preserve">hông qua Nhiệm vụ Điều chỉnh Quy hoạch chung xây dựng  Khu kinh tế - Thương mại đặc biệt Lao Bảo, tỉnh Quảng Trị đến năm 2045  theo </w:t>
      </w:r>
      <w:r w:rsidR="00C265EF">
        <w:rPr>
          <w:sz w:val="28"/>
          <w:szCs w:val="28"/>
        </w:rPr>
        <w:t>đề nghị bổ sung của UBND tỉnh</w:t>
      </w:r>
      <w:r w:rsidR="00F06D0C">
        <w:rPr>
          <w:sz w:val="28"/>
          <w:szCs w:val="28"/>
        </w:rPr>
        <w:t xml:space="preserve"> </w:t>
      </w:r>
      <w:r w:rsidR="00971D3D">
        <w:rPr>
          <w:spacing w:val="-4"/>
          <w:sz w:val="28"/>
          <w:szCs w:val="28"/>
        </w:rPr>
        <w:t>.</w:t>
      </w:r>
      <w:r w:rsidR="00C265EF">
        <w:rPr>
          <w:sz w:val="28"/>
          <w:szCs w:val="28"/>
        </w:rPr>
        <w:t xml:space="preserve"> </w:t>
      </w:r>
    </w:p>
    <w:p w14:paraId="34A4BBDB" w14:textId="77777777" w:rsidR="009526A4" w:rsidRPr="009526A4" w:rsidRDefault="00C8733D" w:rsidP="009526A4">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
          <w:sz w:val="28"/>
          <w:szCs w:val="28"/>
        </w:rPr>
      </w:pPr>
      <w:r w:rsidRPr="009526A4">
        <w:rPr>
          <w:b/>
          <w:sz w:val="28"/>
          <w:szCs w:val="28"/>
        </w:rPr>
        <w:t xml:space="preserve">V. </w:t>
      </w:r>
      <w:r w:rsidRPr="009526A4">
        <w:rPr>
          <w:b/>
          <w:position w:val="2"/>
          <w:sz w:val="28"/>
          <w:szCs w:val="28"/>
        </w:rPr>
        <w:t xml:space="preserve">Danh mục các khu đất thực hiện đấu thầu dự án có sử dụng đất trên địa bàn tỉnh Quảng Trị </w:t>
      </w:r>
      <w:r w:rsidR="009526A4" w:rsidRPr="009526A4">
        <w:rPr>
          <w:i/>
          <w:sz w:val="28"/>
          <w:szCs w:val="28"/>
        </w:rPr>
        <w:t>(Tờ trình số 45/TTr-UBND ngày 27/3/2024 của Ủy ban nhân dân tỉnh)</w:t>
      </w:r>
    </w:p>
    <w:p w14:paraId="1FEBFB0F" w14:textId="77777777" w:rsidR="00F06D0C" w:rsidRDefault="009526A4" w:rsidP="00F06D0C">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spacing w:val="3"/>
          <w:sz w:val="28"/>
          <w:szCs w:val="28"/>
          <w:shd w:val="clear" w:color="auto" w:fill="FFFFFF"/>
          <w:lang w:val="pt-BR"/>
        </w:rPr>
      </w:pPr>
      <w:r w:rsidRPr="009526A4">
        <w:rPr>
          <w:b/>
          <w:bCs/>
          <w:spacing w:val="3"/>
          <w:sz w:val="28"/>
          <w:szCs w:val="28"/>
          <w:shd w:val="clear" w:color="auto" w:fill="FFFFFF"/>
          <w:lang w:val="pt-BR"/>
        </w:rPr>
        <w:t xml:space="preserve">1. Căn cứ pháp lý và thẩm quyền </w:t>
      </w:r>
    </w:p>
    <w:p w14:paraId="39C31501" w14:textId="4D3DE891" w:rsidR="009526A4" w:rsidRPr="00F06D0C" w:rsidRDefault="009526A4" w:rsidP="00F06D0C">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spacing w:val="3"/>
          <w:sz w:val="28"/>
          <w:szCs w:val="28"/>
          <w:shd w:val="clear" w:color="auto" w:fill="FFFFFF"/>
          <w:lang w:val="pt-BR"/>
        </w:rPr>
      </w:pPr>
      <w:r w:rsidRPr="009526A4">
        <w:rPr>
          <w:bCs/>
          <w:spacing w:val="3"/>
          <w:sz w:val="28"/>
          <w:szCs w:val="28"/>
          <w:shd w:val="clear" w:color="auto" w:fill="FFFFFF"/>
          <w:lang w:val="pt-BR"/>
        </w:rPr>
        <w:t>V</w:t>
      </w:r>
      <w:r w:rsidRPr="009526A4">
        <w:rPr>
          <w:bCs/>
          <w:spacing w:val="3"/>
          <w:sz w:val="28"/>
          <w:szCs w:val="28"/>
          <w:shd w:val="clear" w:color="auto" w:fill="FFFFFF"/>
        </w:rPr>
        <w:t>iệc trình Hội đồng nhân dân tỉnh ban hành Nghị quyết về danh mục các khu đất thực hiện đấu thầu dự án có sử dụng đất trên địa bàn tỉnh Quảng Trị (đợt 2) p</w:t>
      </w:r>
      <w:r w:rsidRPr="009526A4">
        <w:rPr>
          <w:bCs/>
          <w:spacing w:val="3"/>
          <w:sz w:val="28"/>
          <w:szCs w:val="28"/>
          <w:shd w:val="clear" w:color="auto" w:fill="FFFFFF"/>
          <w:lang w:val="pt-BR"/>
        </w:rPr>
        <w:t>hù hợp với các quy định của pháp luật, các văn bản hướng dẫn hiện hành</w:t>
      </w:r>
      <w:r w:rsidR="00F06D0C">
        <w:rPr>
          <w:bCs/>
          <w:spacing w:val="3"/>
          <w:sz w:val="28"/>
          <w:szCs w:val="28"/>
          <w:shd w:val="clear" w:color="auto" w:fill="FFFFFF"/>
          <w:lang w:val="pt-BR"/>
        </w:rPr>
        <w:t xml:space="preserve">. </w:t>
      </w:r>
      <w:r w:rsidR="005A37DC">
        <w:rPr>
          <w:bCs/>
          <w:spacing w:val="3"/>
          <w:sz w:val="28"/>
          <w:szCs w:val="28"/>
          <w:shd w:val="clear" w:color="auto" w:fill="FFFFFF"/>
          <w:lang w:val="pt-BR"/>
        </w:rPr>
        <w:t>UBND tỉnh giao S</w:t>
      </w:r>
      <w:r w:rsidR="005A37DC" w:rsidRPr="00B752AF">
        <w:rPr>
          <w:bCs/>
          <w:iCs/>
          <w:color w:val="000000" w:themeColor="text1"/>
          <w:sz w:val="28"/>
          <w:szCs w:val="28"/>
          <w:shd w:val="clear" w:color="auto" w:fill="FFFFFF"/>
          <w:lang w:val="pt-BR"/>
        </w:rPr>
        <w:t xml:space="preserve">ở Kế hoạch và Đầu tư (nay là Sở Tài chính) </w:t>
      </w:r>
      <w:r w:rsidR="005A37DC">
        <w:rPr>
          <w:bCs/>
          <w:iCs/>
          <w:color w:val="000000" w:themeColor="text1"/>
          <w:sz w:val="28"/>
          <w:szCs w:val="28"/>
          <w:shd w:val="clear" w:color="auto" w:fill="FFFFFF"/>
          <w:lang w:val="pt-BR"/>
        </w:rPr>
        <w:t>c</w:t>
      </w:r>
      <w:r w:rsidR="005A37DC" w:rsidRPr="00B752AF">
        <w:rPr>
          <w:bCs/>
          <w:iCs/>
          <w:color w:val="000000" w:themeColor="text1"/>
          <w:sz w:val="28"/>
          <w:szCs w:val="28"/>
          <w:shd w:val="clear" w:color="auto" w:fill="FFFFFF"/>
          <w:lang w:val="pt-BR"/>
        </w:rPr>
        <w:t xml:space="preserve">ó </w:t>
      </w:r>
      <w:r w:rsidR="005A37DC">
        <w:rPr>
          <w:bCs/>
          <w:iCs/>
          <w:color w:val="000000" w:themeColor="text1"/>
          <w:sz w:val="28"/>
          <w:szCs w:val="28"/>
          <w:shd w:val="clear" w:color="auto" w:fill="FFFFFF"/>
          <w:lang w:val="pt-BR"/>
        </w:rPr>
        <w:t xml:space="preserve">văn bản lấy </w:t>
      </w:r>
      <w:r w:rsidR="005A37DC" w:rsidRPr="00B752AF">
        <w:rPr>
          <w:bCs/>
          <w:iCs/>
          <w:color w:val="000000" w:themeColor="text1"/>
          <w:sz w:val="28"/>
          <w:szCs w:val="28"/>
          <w:shd w:val="clear" w:color="auto" w:fill="FFFFFF"/>
          <w:lang w:val="pt-BR"/>
        </w:rPr>
        <w:t>các sở, ban ngành cấp tỉnh, UBND các huyện, thành phố, thị x</w:t>
      </w:r>
      <w:r w:rsidR="005A37DC">
        <w:rPr>
          <w:bCs/>
          <w:iCs/>
          <w:color w:val="000000" w:themeColor="text1"/>
          <w:sz w:val="28"/>
          <w:szCs w:val="28"/>
          <w:shd w:val="clear" w:color="auto" w:fill="FFFFFF"/>
          <w:lang w:val="pt-BR"/>
        </w:rPr>
        <w:t>ã đề xuất danh mục các khu đất; t</w:t>
      </w:r>
      <w:r w:rsidR="005A37DC" w:rsidRPr="00B752AF">
        <w:rPr>
          <w:bCs/>
          <w:iCs/>
          <w:color w:val="000000" w:themeColor="text1"/>
          <w:spacing w:val="3"/>
          <w:sz w:val="28"/>
          <w:szCs w:val="28"/>
          <w:shd w:val="clear" w:color="auto" w:fill="FFFFFF"/>
          <w:lang w:val="pt-BR"/>
        </w:rPr>
        <w:t>rên cơ sở tổng hợp đề xuất của các đơn vị</w:t>
      </w:r>
      <w:r w:rsidR="005A37DC">
        <w:rPr>
          <w:bCs/>
          <w:iCs/>
          <w:color w:val="000000" w:themeColor="text1"/>
          <w:spacing w:val="3"/>
          <w:sz w:val="28"/>
          <w:szCs w:val="28"/>
          <w:shd w:val="clear" w:color="auto" w:fill="FFFFFF"/>
          <w:lang w:val="pt-BR"/>
        </w:rPr>
        <w:t>; ý kiến tham gia của</w:t>
      </w:r>
      <w:r w:rsidR="005A37DC" w:rsidRPr="00B752AF">
        <w:rPr>
          <w:bCs/>
          <w:iCs/>
          <w:color w:val="000000" w:themeColor="text1"/>
          <w:spacing w:val="3"/>
          <w:sz w:val="28"/>
          <w:szCs w:val="28"/>
          <w:shd w:val="clear" w:color="auto" w:fill="FFFFFF"/>
          <w:lang w:val="pt-BR"/>
        </w:rPr>
        <w:t xml:space="preserve"> Sở Xây dựng, Sở Nông nghiệp và Môi trường tham </w:t>
      </w:r>
      <w:r w:rsidR="005A37DC">
        <w:rPr>
          <w:bCs/>
          <w:iCs/>
          <w:color w:val="000000" w:themeColor="text1"/>
          <w:spacing w:val="3"/>
          <w:sz w:val="28"/>
          <w:szCs w:val="28"/>
          <w:shd w:val="clear" w:color="auto" w:fill="FFFFFF"/>
          <w:lang w:val="pt-BR"/>
        </w:rPr>
        <w:t xml:space="preserve">đã được cơ quan soạn thảo </w:t>
      </w:r>
      <w:r w:rsidR="005A37DC" w:rsidRPr="00B752AF">
        <w:rPr>
          <w:bCs/>
          <w:color w:val="000000" w:themeColor="text1"/>
          <w:spacing w:val="3"/>
          <w:sz w:val="28"/>
          <w:szCs w:val="28"/>
          <w:shd w:val="clear" w:color="auto" w:fill="FFFFFF"/>
          <w:lang w:val="pt-BR"/>
        </w:rPr>
        <w:t xml:space="preserve">tổng hợp, </w:t>
      </w:r>
      <w:r w:rsidR="005A37DC">
        <w:rPr>
          <w:bCs/>
          <w:color w:val="000000" w:themeColor="text1"/>
          <w:spacing w:val="3"/>
          <w:sz w:val="28"/>
          <w:szCs w:val="28"/>
          <w:shd w:val="clear" w:color="auto" w:fill="FFFFFF"/>
          <w:lang w:val="pt-BR"/>
        </w:rPr>
        <w:t xml:space="preserve">tiếp thu và hàn thiện. </w:t>
      </w:r>
      <w:r w:rsidR="00F06D0C">
        <w:rPr>
          <w:bCs/>
          <w:spacing w:val="3"/>
          <w:sz w:val="28"/>
          <w:szCs w:val="28"/>
          <w:shd w:val="clear" w:color="auto" w:fill="FFFFFF"/>
          <w:lang w:val="pt-BR"/>
        </w:rPr>
        <w:t>Đú</w:t>
      </w:r>
      <w:r w:rsidRPr="009526A4">
        <w:rPr>
          <w:bCs/>
          <w:spacing w:val="3"/>
          <w:sz w:val="28"/>
          <w:szCs w:val="28"/>
          <w:shd w:val="clear" w:color="auto" w:fill="FFFFFF"/>
          <w:lang w:val="pt-BR"/>
        </w:rPr>
        <w:t xml:space="preserve">ng thẩm quyền quyết định của HĐND tỉnh quy định tại </w:t>
      </w:r>
      <w:r w:rsidRPr="009526A4">
        <w:rPr>
          <w:bCs/>
          <w:spacing w:val="3"/>
          <w:sz w:val="28"/>
          <w:szCs w:val="28"/>
          <w:shd w:val="clear" w:color="auto" w:fill="FFFFFF"/>
        </w:rPr>
        <w:t>điểm a khoản 3, khoản 4 Điều 126 Luật Đất đai 2024</w:t>
      </w:r>
      <w:r w:rsidRPr="009526A4">
        <w:rPr>
          <w:rStyle w:val="FootnoteReference"/>
          <w:bCs/>
          <w:spacing w:val="3"/>
          <w:sz w:val="28"/>
          <w:szCs w:val="28"/>
          <w:shd w:val="clear" w:color="auto" w:fill="FFFFFF"/>
        </w:rPr>
        <w:footnoteReference w:id="19"/>
      </w:r>
      <w:r w:rsidRPr="009526A4">
        <w:rPr>
          <w:bCs/>
          <w:spacing w:val="3"/>
          <w:sz w:val="28"/>
          <w:szCs w:val="28"/>
          <w:shd w:val="clear" w:color="auto" w:fill="FFFFFF"/>
        </w:rPr>
        <w:t xml:space="preserve"> và điểm b khoản 3 Điều 4 Nghị định số 115/2024/NĐ-CP ngày 16/9/2024</w:t>
      </w:r>
      <w:r w:rsidRPr="009526A4">
        <w:rPr>
          <w:rStyle w:val="FootnoteReference"/>
          <w:bCs/>
          <w:spacing w:val="3"/>
          <w:sz w:val="28"/>
          <w:szCs w:val="28"/>
          <w:shd w:val="clear" w:color="auto" w:fill="FFFFFF"/>
        </w:rPr>
        <w:footnoteReference w:id="20"/>
      </w:r>
      <w:r w:rsidRPr="009526A4">
        <w:rPr>
          <w:bCs/>
          <w:spacing w:val="3"/>
          <w:sz w:val="28"/>
          <w:szCs w:val="28"/>
          <w:shd w:val="clear" w:color="auto" w:fill="FFFFFF"/>
        </w:rPr>
        <w:t xml:space="preserve"> của Chính phủ, </w:t>
      </w:r>
      <w:r w:rsidRPr="009526A4">
        <w:rPr>
          <w:bCs/>
          <w:spacing w:val="3"/>
          <w:sz w:val="28"/>
          <w:szCs w:val="28"/>
          <w:shd w:val="clear" w:color="auto" w:fill="FFFFFF"/>
          <w:lang w:val="pt-BR"/>
        </w:rPr>
        <w:t>làm cơ sở để triển khai các thủ tục chấp thuận chủ trương đầu tư, tổ chức đấu thầu lựa chọn nhà đầu tư theo quy định của Luật Đầu tư, Luật Đấu thầu và quy định pháp luật có liên quan.</w:t>
      </w:r>
    </w:p>
    <w:p w14:paraId="0C099BF6" w14:textId="77777777" w:rsidR="009526A4" w:rsidRPr="009526A4" w:rsidRDefault="009526A4" w:rsidP="001349D4">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spacing w:val="3"/>
          <w:sz w:val="28"/>
          <w:szCs w:val="28"/>
          <w:shd w:val="clear" w:color="auto" w:fill="FFFFFF"/>
        </w:rPr>
      </w:pPr>
      <w:bookmarkStart w:id="11" w:name="_GoBack"/>
      <w:bookmarkEnd w:id="11"/>
      <w:r w:rsidRPr="009526A4">
        <w:rPr>
          <w:b/>
          <w:bCs/>
          <w:spacing w:val="3"/>
          <w:sz w:val="28"/>
          <w:szCs w:val="28"/>
          <w:shd w:val="clear" w:color="auto" w:fill="FFFFFF"/>
        </w:rPr>
        <w:t xml:space="preserve">2. Nội dung </w:t>
      </w:r>
    </w:p>
    <w:p w14:paraId="67B0E29D" w14:textId="5AC06FAB" w:rsidR="009526A4" w:rsidRPr="009526A4" w:rsidRDefault="009526A4" w:rsidP="009526A4">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noProof/>
          <w:spacing w:val="-2"/>
          <w:sz w:val="28"/>
          <w:szCs w:val="28"/>
          <w:lang w:val="nl-NL"/>
        </w:rPr>
      </w:pPr>
      <w:r w:rsidRPr="009526A4">
        <w:rPr>
          <w:noProof/>
          <w:spacing w:val="-2"/>
          <w:sz w:val="28"/>
          <w:szCs w:val="28"/>
          <w:lang w:val="da-DK"/>
        </w:rPr>
        <w:t xml:space="preserve">Ban hành </w:t>
      </w:r>
      <w:r w:rsidRPr="009526A4">
        <w:rPr>
          <w:bCs/>
          <w:noProof/>
          <w:spacing w:val="-2"/>
          <w:sz w:val="28"/>
          <w:szCs w:val="28"/>
          <w:lang w:val="nl-NL"/>
        </w:rPr>
        <w:t>danh mục 20 khu đất thực hiện</w:t>
      </w:r>
      <w:r w:rsidRPr="009526A4">
        <w:rPr>
          <w:bCs/>
          <w:noProof/>
          <w:spacing w:val="-2"/>
          <w:sz w:val="28"/>
          <w:szCs w:val="28"/>
          <w:lang w:val="vi-VN"/>
        </w:rPr>
        <w:t xml:space="preserve"> đấu thầu dự án</w:t>
      </w:r>
      <w:r w:rsidRPr="009526A4">
        <w:rPr>
          <w:bCs/>
          <w:noProof/>
          <w:spacing w:val="-2"/>
          <w:sz w:val="28"/>
          <w:szCs w:val="28"/>
          <w:lang w:val="nl-NL"/>
        </w:rPr>
        <w:t xml:space="preserve"> có sử dụng đất </w:t>
      </w:r>
      <w:r w:rsidRPr="009526A4">
        <w:rPr>
          <w:bCs/>
          <w:noProof/>
          <w:spacing w:val="-2"/>
          <w:sz w:val="28"/>
          <w:szCs w:val="28"/>
          <w:lang w:val="vi-VN"/>
        </w:rPr>
        <w:t xml:space="preserve">trên địa bàn tỉnh </w:t>
      </w:r>
      <w:r w:rsidRPr="009526A4">
        <w:rPr>
          <w:bCs/>
          <w:noProof/>
          <w:spacing w:val="-2"/>
          <w:sz w:val="28"/>
          <w:szCs w:val="28"/>
          <w:lang w:val="nl-NL"/>
        </w:rPr>
        <w:t>Quảng Trị (Đợt 2).</w:t>
      </w:r>
      <w:r w:rsidR="00E12371">
        <w:rPr>
          <w:bCs/>
          <w:noProof/>
          <w:spacing w:val="-2"/>
          <w:sz w:val="28"/>
          <w:szCs w:val="28"/>
          <w:lang w:val="nl-NL"/>
        </w:rPr>
        <w:t xml:space="preserve"> Ban Kinh tế - Ngân sách có ý kiến như sau:</w:t>
      </w:r>
    </w:p>
    <w:p w14:paraId="07F28E5C" w14:textId="77777777" w:rsidR="009526A4" w:rsidRPr="009526A4" w:rsidRDefault="009526A4" w:rsidP="009526A4">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noProof/>
          <w:spacing w:val="-2"/>
          <w:sz w:val="28"/>
          <w:szCs w:val="28"/>
        </w:rPr>
      </w:pPr>
      <w:r w:rsidRPr="009526A4">
        <w:rPr>
          <w:b/>
          <w:i/>
          <w:iCs/>
          <w:noProof/>
          <w:spacing w:val="-2"/>
          <w:sz w:val="28"/>
          <w:szCs w:val="28"/>
        </w:rPr>
        <w:t>a) Khu đất thực hiện dự án đầu tư có sử dụng đất quy định tại điểm a khoản 1 Điều 126 Luật Đất đai năm 2024 và khoản 1 Điều 4 Nghị định số 115/2024/NĐ-CP:</w:t>
      </w:r>
      <w:r w:rsidRPr="009526A4">
        <w:rPr>
          <w:iCs/>
          <w:noProof/>
          <w:spacing w:val="-2"/>
          <w:sz w:val="28"/>
          <w:szCs w:val="28"/>
        </w:rPr>
        <w:t xml:space="preserve"> </w:t>
      </w:r>
      <w:r w:rsidRPr="009526A4">
        <w:rPr>
          <w:iCs/>
          <w:noProof/>
          <w:spacing w:val="-2"/>
          <w:sz w:val="28"/>
          <w:szCs w:val="28"/>
        </w:rPr>
        <w:lastRenderedPageBreak/>
        <w:t>Gồm 04 khu đất phù hợp với các tiêu chí tại Nghị quyết số 109/2024/NQ-HĐND:</w:t>
      </w:r>
    </w:p>
    <w:p w14:paraId="7F4C136B" w14:textId="77777777" w:rsidR="009526A4" w:rsidRPr="009526A4" w:rsidRDefault="009526A4" w:rsidP="009526A4">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noProof/>
          <w:spacing w:val="-2"/>
          <w:sz w:val="28"/>
          <w:szCs w:val="28"/>
        </w:rPr>
      </w:pPr>
      <w:r w:rsidRPr="009526A4">
        <w:rPr>
          <w:iCs/>
          <w:noProof/>
          <w:spacing w:val="-2"/>
          <w:sz w:val="28"/>
          <w:szCs w:val="28"/>
        </w:rPr>
        <w:t xml:space="preserve">(1) Khu đô thị đường hai đầu cầu sông Hiếu. </w:t>
      </w:r>
    </w:p>
    <w:p w14:paraId="2491F253" w14:textId="77777777" w:rsidR="009526A4" w:rsidRPr="009526A4" w:rsidRDefault="009526A4" w:rsidP="009526A4">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noProof/>
          <w:spacing w:val="-2"/>
          <w:sz w:val="28"/>
          <w:szCs w:val="28"/>
        </w:rPr>
      </w:pPr>
      <w:r w:rsidRPr="009526A4">
        <w:rPr>
          <w:iCs/>
          <w:noProof/>
          <w:spacing w:val="-2"/>
          <w:sz w:val="28"/>
          <w:szCs w:val="28"/>
        </w:rPr>
        <w:t>(2) Khu đô thị Nam sông Hiếu, phường 3, thành phố Đông Hà.</w:t>
      </w:r>
    </w:p>
    <w:p w14:paraId="0E0A16C6" w14:textId="77777777" w:rsidR="009526A4" w:rsidRPr="009526A4" w:rsidRDefault="009526A4" w:rsidP="009526A4">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noProof/>
          <w:spacing w:val="-2"/>
          <w:sz w:val="28"/>
          <w:szCs w:val="28"/>
        </w:rPr>
      </w:pPr>
      <w:r w:rsidRPr="009526A4">
        <w:rPr>
          <w:iCs/>
          <w:noProof/>
          <w:spacing w:val="-2"/>
          <w:sz w:val="28"/>
          <w:szCs w:val="28"/>
        </w:rPr>
        <w:t>(3) Khu đô thị phía Nam thị trấn Diên Sanh, huyện Hải Lăng.</w:t>
      </w:r>
    </w:p>
    <w:p w14:paraId="34185B62" w14:textId="77777777" w:rsidR="009526A4" w:rsidRPr="009526A4" w:rsidRDefault="009526A4" w:rsidP="009526A4">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noProof/>
          <w:spacing w:val="-2"/>
          <w:sz w:val="28"/>
          <w:szCs w:val="28"/>
        </w:rPr>
      </w:pPr>
      <w:r w:rsidRPr="009526A4">
        <w:rPr>
          <w:iCs/>
          <w:noProof/>
          <w:spacing w:val="-2"/>
          <w:sz w:val="28"/>
          <w:szCs w:val="28"/>
        </w:rPr>
        <w:t xml:space="preserve"> (4) Khu dân cư Nam sông Vĩnh Phước.</w:t>
      </w:r>
    </w:p>
    <w:p w14:paraId="257693F2" w14:textId="77777777" w:rsidR="009526A4" w:rsidRPr="009526A4" w:rsidRDefault="009526A4" w:rsidP="009526A4">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iCs/>
          <w:sz w:val="28"/>
          <w:szCs w:val="28"/>
        </w:rPr>
      </w:pPr>
      <w:r w:rsidRPr="009526A4">
        <w:rPr>
          <w:bCs/>
          <w:iCs/>
          <w:sz w:val="28"/>
          <w:szCs w:val="28"/>
        </w:rPr>
        <w:t xml:space="preserve">Đối với </w:t>
      </w:r>
      <w:r w:rsidRPr="009526A4">
        <w:rPr>
          <w:sz w:val="28"/>
          <w:szCs w:val="28"/>
        </w:rPr>
        <w:t xml:space="preserve">các dự án phát triển đô thị, khu dân cư, đấu thầu khu nhà ở, khu thương mại và dịch vụ … thuộc diện phải xin ý kiến của Ban Thường vụ, Tỉnh ủy, Thường trực Tỉnh ủy theo quy định của Điều 5, 6 Quy chế số 08-QC/TU ngày 20/11/2024 của Tỉnh ủy. Đề nghị UBND tỉnh thực hiện đầy đủ </w:t>
      </w:r>
      <w:r w:rsidRPr="009526A4">
        <w:rPr>
          <w:bCs/>
          <w:iCs/>
          <w:sz w:val="28"/>
          <w:szCs w:val="28"/>
        </w:rPr>
        <w:t>trước khi trình Hội đồng nhân dân tỉnh xem xét thông qua.</w:t>
      </w:r>
    </w:p>
    <w:p w14:paraId="5116807B" w14:textId="77777777" w:rsidR="009526A4" w:rsidRPr="009526A4" w:rsidRDefault="009526A4" w:rsidP="009526A4">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noProof/>
          <w:spacing w:val="-2"/>
          <w:sz w:val="28"/>
          <w:szCs w:val="28"/>
        </w:rPr>
      </w:pPr>
      <w:r w:rsidRPr="009526A4">
        <w:rPr>
          <w:b/>
          <w:i/>
          <w:iCs/>
          <w:noProof/>
          <w:spacing w:val="-2"/>
          <w:sz w:val="28"/>
          <w:szCs w:val="28"/>
        </w:rPr>
        <w:t>b) Khu đất thực hiện dự án đầu tư có sử dụng đất quy định tại điểm b khoản 1 Điều 126 Luật Đất đai năm 2024 và khoản 2 Điều 4 Nghị định số 115/2024/NĐ-CP</w:t>
      </w:r>
      <w:r w:rsidRPr="009526A4">
        <w:rPr>
          <w:b/>
          <w:iCs/>
          <w:noProof/>
          <w:spacing w:val="-2"/>
          <w:sz w:val="28"/>
          <w:szCs w:val="28"/>
        </w:rPr>
        <w:t>:</w:t>
      </w:r>
      <w:r w:rsidRPr="009526A4">
        <w:rPr>
          <w:iCs/>
          <w:noProof/>
          <w:spacing w:val="-2"/>
          <w:sz w:val="28"/>
          <w:szCs w:val="28"/>
        </w:rPr>
        <w:t xml:space="preserve"> Gồm 15 khu đất như sau:</w:t>
      </w:r>
    </w:p>
    <w:p w14:paraId="298753E1" w14:textId="598B85CA" w:rsidR="00E12371" w:rsidRDefault="00E12371" w:rsidP="00E12371">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noProof/>
          <w:spacing w:val="-2"/>
          <w:sz w:val="28"/>
          <w:szCs w:val="28"/>
        </w:rPr>
      </w:pPr>
      <w:r>
        <w:rPr>
          <w:iCs/>
          <w:noProof/>
          <w:spacing w:val="-2"/>
          <w:sz w:val="28"/>
          <w:szCs w:val="28"/>
        </w:rPr>
        <w:t xml:space="preserve">- </w:t>
      </w:r>
      <w:r w:rsidR="009526A4" w:rsidRPr="009526A4">
        <w:rPr>
          <w:iCs/>
          <w:noProof/>
          <w:spacing w:val="-2"/>
          <w:sz w:val="28"/>
          <w:szCs w:val="28"/>
        </w:rPr>
        <w:t>(</w:t>
      </w:r>
      <w:r w:rsidR="009526A4" w:rsidRPr="00A7545F">
        <w:rPr>
          <w:b/>
          <w:iCs/>
          <w:noProof/>
          <w:spacing w:val="-2"/>
          <w:sz w:val="28"/>
          <w:szCs w:val="28"/>
        </w:rPr>
        <w:t>1)</w:t>
      </w:r>
      <w:r w:rsidR="009526A4" w:rsidRPr="009526A4">
        <w:rPr>
          <w:iCs/>
          <w:noProof/>
          <w:spacing w:val="-2"/>
          <w:sz w:val="28"/>
          <w:szCs w:val="28"/>
        </w:rPr>
        <w:t xml:space="preserve"> Sân</w:t>
      </w:r>
      <w:r>
        <w:rPr>
          <w:iCs/>
          <w:noProof/>
          <w:spacing w:val="-2"/>
          <w:sz w:val="28"/>
          <w:szCs w:val="28"/>
        </w:rPr>
        <w:t xml:space="preserve"> tập thể thao đa năng Hoàng Gia; </w:t>
      </w:r>
      <w:r w:rsidR="009526A4" w:rsidRPr="00A7545F">
        <w:rPr>
          <w:b/>
          <w:iCs/>
          <w:noProof/>
          <w:spacing w:val="-2"/>
          <w:sz w:val="28"/>
          <w:szCs w:val="28"/>
        </w:rPr>
        <w:t>(2)</w:t>
      </w:r>
      <w:r w:rsidR="009526A4" w:rsidRPr="009526A4">
        <w:rPr>
          <w:iCs/>
          <w:noProof/>
          <w:spacing w:val="-2"/>
          <w:sz w:val="28"/>
          <w:szCs w:val="28"/>
        </w:rPr>
        <w:t xml:space="preserve"> Khu liê</w:t>
      </w:r>
      <w:r>
        <w:rPr>
          <w:iCs/>
          <w:noProof/>
          <w:spacing w:val="-2"/>
          <w:sz w:val="28"/>
          <w:szCs w:val="28"/>
        </w:rPr>
        <w:t xml:space="preserve">n hợp xử lý chất thải Quảng Trị; </w:t>
      </w:r>
      <w:r w:rsidR="009526A4" w:rsidRPr="00A7545F">
        <w:rPr>
          <w:b/>
          <w:iCs/>
          <w:noProof/>
          <w:spacing w:val="-2"/>
          <w:sz w:val="28"/>
          <w:szCs w:val="28"/>
        </w:rPr>
        <w:t>(3)</w:t>
      </w:r>
      <w:r w:rsidR="009526A4" w:rsidRPr="009526A4">
        <w:rPr>
          <w:iCs/>
          <w:noProof/>
          <w:spacing w:val="-2"/>
          <w:sz w:val="28"/>
          <w:szCs w:val="28"/>
        </w:rPr>
        <w:t xml:space="preserve"> </w:t>
      </w:r>
      <w:r>
        <w:rPr>
          <w:iCs/>
          <w:noProof/>
          <w:spacing w:val="-2"/>
          <w:sz w:val="28"/>
          <w:szCs w:val="28"/>
        </w:rPr>
        <w:t>Khu thể thao giải trí Rum Sport đề nghị HĐND tỉnh thống nhất thông qua tại kỳ họp.</w:t>
      </w:r>
    </w:p>
    <w:p w14:paraId="161BB204" w14:textId="29B6E2DE" w:rsidR="009526A4" w:rsidRPr="009526A4" w:rsidRDefault="00E12371" w:rsidP="00E12371">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noProof/>
          <w:spacing w:val="-2"/>
          <w:sz w:val="28"/>
          <w:szCs w:val="28"/>
        </w:rPr>
      </w:pPr>
      <w:r>
        <w:rPr>
          <w:iCs/>
          <w:noProof/>
          <w:spacing w:val="-2"/>
          <w:sz w:val="28"/>
          <w:szCs w:val="28"/>
        </w:rPr>
        <w:t xml:space="preserve">- Đối với </w:t>
      </w:r>
      <w:r w:rsidRPr="00A7545F">
        <w:rPr>
          <w:b/>
          <w:iCs/>
          <w:noProof/>
          <w:spacing w:val="-2"/>
          <w:sz w:val="28"/>
          <w:szCs w:val="28"/>
        </w:rPr>
        <w:t xml:space="preserve">11 </w:t>
      </w:r>
      <w:r w:rsidR="009526A4" w:rsidRPr="00A7545F">
        <w:rPr>
          <w:b/>
          <w:iCs/>
          <w:noProof/>
          <w:spacing w:val="-2"/>
          <w:sz w:val="28"/>
          <w:szCs w:val="28"/>
        </w:rPr>
        <w:t>khu đất</w:t>
      </w:r>
      <w:r w:rsidR="009526A4" w:rsidRPr="009526A4">
        <w:rPr>
          <w:iCs/>
          <w:noProof/>
          <w:spacing w:val="-2"/>
          <w:sz w:val="28"/>
          <w:szCs w:val="28"/>
        </w:rPr>
        <w:t xml:space="preserve"> thực hiện dự án năng lượng</w:t>
      </w:r>
      <w:r w:rsidR="009526A4" w:rsidRPr="009526A4">
        <w:rPr>
          <w:rStyle w:val="FootnoteReference"/>
          <w:iCs/>
          <w:noProof/>
          <w:spacing w:val="-2"/>
          <w:sz w:val="28"/>
          <w:szCs w:val="28"/>
        </w:rPr>
        <w:footnoteReference w:id="21"/>
      </w:r>
      <w:r>
        <w:rPr>
          <w:iCs/>
          <w:noProof/>
          <w:spacing w:val="-2"/>
          <w:sz w:val="28"/>
          <w:szCs w:val="28"/>
        </w:rPr>
        <w:t xml:space="preserve"> </w:t>
      </w:r>
      <w:r w:rsidR="009526A4" w:rsidRPr="009526A4">
        <w:rPr>
          <w:iCs/>
          <w:noProof/>
          <w:spacing w:val="-2"/>
          <w:sz w:val="28"/>
          <w:szCs w:val="28"/>
        </w:rPr>
        <w:t xml:space="preserve">tại khu vực địa bàn huyện Hướng Hóa đã có trong quy hoạch sử dụng đất cấp huyện. </w:t>
      </w:r>
      <w:r>
        <w:rPr>
          <w:iCs/>
          <w:noProof/>
          <w:spacing w:val="-2"/>
          <w:sz w:val="28"/>
          <w:szCs w:val="28"/>
        </w:rPr>
        <w:t xml:space="preserve">Hiện nay </w:t>
      </w:r>
      <w:r w:rsidR="00F92C73">
        <w:rPr>
          <w:iCs/>
          <w:noProof/>
          <w:spacing w:val="-2"/>
          <w:sz w:val="28"/>
          <w:szCs w:val="28"/>
        </w:rPr>
        <w:t xml:space="preserve">chỉ tiêu </w:t>
      </w:r>
      <w:r w:rsidR="009526A4" w:rsidRPr="009526A4">
        <w:rPr>
          <w:iCs/>
          <w:noProof/>
          <w:spacing w:val="-2"/>
          <w:sz w:val="28"/>
          <w:szCs w:val="28"/>
        </w:rPr>
        <w:t>diện tích đất năng lượng còn lại trên địa bàn huyện Hướng hóa</w:t>
      </w:r>
      <w:r>
        <w:rPr>
          <w:iCs/>
          <w:noProof/>
          <w:spacing w:val="-2"/>
          <w:sz w:val="28"/>
          <w:szCs w:val="28"/>
        </w:rPr>
        <w:t xml:space="preserve"> </w:t>
      </w:r>
      <w:r w:rsidR="005B432A">
        <w:rPr>
          <w:iCs/>
          <w:noProof/>
          <w:spacing w:val="-2"/>
          <w:sz w:val="28"/>
          <w:szCs w:val="28"/>
        </w:rPr>
        <w:t xml:space="preserve">chỉ còn 5,8ha. </w:t>
      </w:r>
      <w:r w:rsidR="005B432A" w:rsidRPr="005B432A">
        <w:rPr>
          <w:b/>
          <w:i/>
          <w:iCs/>
          <w:noProof/>
          <w:spacing w:val="-2"/>
          <w:sz w:val="28"/>
          <w:szCs w:val="28"/>
        </w:rPr>
        <w:t xml:space="preserve">Trong 11 dự án này, đến 14h ngày 01/4/2025 có 2 dự án </w:t>
      </w:r>
      <w:r w:rsidR="005B432A" w:rsidRPr="005B432A">
        <w:rPr>
          <w:b/>
          <w:i/>
          <w:spacing w:val="3"/>
          <w:sz w:val="28"/>
          <w:szCs w:val="28"/>
          <w:shd w:val="clear" w:color="auto" w:fill="FFFFFF"/>
        </w:rPr>
        <w:t>Nhà máy điện gió TK Power; Nhà máy điện gió Đức Thắng 2 chưa có nhà đầu tư đề xuất dự án nộp hồ sơ đề xuất để thẩm định theo quy định của Luật Đầu tư.</w:t>
      </w:r>
      <w:r w:rsidR="005B432A">
        <w:rPr>
          <w:spacing w:val="3"/>
          <w:sz w:val="28"/>
          <w:szCs w:val="28"/>
          <w:shd w:val="clear" w:color="auto" w:fill="FFFFFF"/>
        </w:rPr>
        <w:t xml:space="preserve"> Do </w:t>
      </w:r>
      <w:r w:rsidRPr="005B432A">
        <w:rPr>
          <w:iCs/>
          <w:noProof/>
          <w:spacing w:val="-2"/>
          <w:sz w:val="28"/>
          <w:szCs w:val="28"/>
        </w:rPr>
        <w:t xml:space="preserve">vậy, </w:t>
      </w:r>
      <w:r w:rsidR="005B432A">
        <w:rPr>
          <w:iCs/>
          <w:noProof/>
          <w:spacing w:val="-2"/>
          <w:sz w:val="28"/>
          <w:szCs w:val="28"/>
        </w:rPr>
        <w:t xml:space="preserve">Ban Kinh tế - Ngân sách đề nghị HĐND tỉnh chỉ thông qua </w:t>
      </w:r>
      <w:r w:rsidR="005B432A" w:rsidRPr="00A7545F">
        <w:rPr>
          <w:b/>
          <w:iCs/>
          <w:noProof/>
          <w:spacing w:val="-2"/>
          <w:sz w:val="28"/>
          <w:szCs w:val="28"/>
        </w:rPr>
        <w:t xml:space="preserve">danh mục </w:t>
      </w:r>
      <w:r w:rsidR="008B7E28">
        <w:rPr>
          <w:b/>
          <w:iCs/>
          <w:noProof/>
          <w:spacing w:val="-2"/>
          <w:sz w:val="28"/>
          <w:szCs w:val="28"/>
        </w:rPr>
        <w:t>0</w:t>
      </w:r>
      <w:r w:rsidR="005B432A" w:rsidRPr="00A7545F">
        <w:rPr>
          <w:b/>
          <w:iCs/>
          <w:noProof/>
          <w:spacing w:val="-2"/>
          <w:sz w:val="28"/>
          <w:szCs w:val="28"/>
        </w:rPr>
        <w:t>9/11 dự án,</w:t>
      </w:r>
      <w:r w:rsidR="005B432A">
        <w:rPr>
          <w:iCs/>
          <w:noProof/>
          <w:spacing w:val="-2"/>
          <w:sz w:val="28"/>
          <w:szCs w:val="28"/>
        </w:rPr>
        <w:t xml:space="preserve"> sau khi HĐND tỉnh thông qua </w:t>
      </w:r>
      <w:r w:rsidR="008C2A05" w:rsidRPr="00B814B1">
        <w:rPr>
          <w:b/>
          <w:iCs/>
          <w:noProof/>
          <w:spacing w:val="-2"/>
          <w:sz w:val="28"/>
          <w:szCs w:val="28"/>
        </w:rPr>
        <w:t>0</w:t>
      </w:r>
      <w:r w:rsidR="005B432A" w:rsidRPr="00B814B1">
        <w:rPr>
          <w:b/>
          <w:iCs/>
          <w:noProof/>
          <w:spacing w:val="-2"/>
          <w:sz w:val="28"/>
          <w:szCs w:val="28"/>
        </w:rPr>
        <w:t>9/11</w:t>
      </w:r>
      <w:r w:rsidR="00F92C73" w:rsidRPr="00B814B1">
        <w:rPr>
          <w:b/>
          <w:iCs/>
          <w:noProof/>
          <w:spacing w:val="-2"/>
          <w:sz w:val="28"/>
          <w:szCs w:val="28"/>
        </w:rPr>
        <w:t xml:space="preserve"> danh mục</w:t>
      </w:r>
      <w:r w:rsidR="00F92C73" w:rsidRPr="005B432A">
        <w:rPr>
          <w:iCs/>
          <w:noProof/>
          <w:spacing w:val="-2"/>
          <w:sz w:val="28"/>
          <w:szCs w:val="28"/>
        </w:rPr>
        <w:t xml:space="preserve"> này </w:t>
      </w:r>
      <w:r w:rsidR="00F92C73">
        <w:rPr>
          <w:iCs/>
          <w:noProof/>
          <w:spacing w:val="-2"/>
          <w:sz w:val="28"/>
          <w:szCs w:val="28"/>
        </w:rPr>
        <w:t xml:space="preserve">tại kỳ họp, đề nghị </w:t>
      </w:r>
      <w:r w:rsidR="009526A4" w:rsidRPr="009526A4">
        <w:rPr>
          <w:iCs/>
          <w:noProof/>
          <w:spacing w:val="-2"/>
          <w:sz w:val="28"/>
          <w:szCs w:val="28"/>
        </w:rPr>
        <w:t>UBND tỉnh chỉ đạo các cơ quan chuyên môn rà soát, đối chiếu số liệu và dự kiến phương án điều chỉnh đất phi nông nghiệp để đảm bảo diện tích đất năng lượng theo đề xuất của các dự án.</w:t>
      </w:r>
    </w:p>
    <w:p w14:paraId="3F89065D" w14:textId="408A0FA0" w:rsidR="009526A4" w:rsidRPr="009526A4" w:rsidRDefault="00F92C73" w:rsidP="00B814B1">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iCs/>
          <w:sz w:val="28"/>
          <w:szCs w:val="28"/>
        </w:rPr>
      </w:pPr>
      <w:r>
        <w:rPr>
          <w:sz w:val="28"/>
          <w:szCs w:val="28"/>
        </w:rPr>
        <w:t xml:space="preserve">- </w:t>
      </w:r>
      <w:r w:rsidR="000F0A4E">
        <w:rPr>
          <w:sz w:val="28"/>
          <w:szCs w:val="28"/>
        </w:rPr>
        <w:t>Đối với Dự án</w:t>
      </w:r>
      <w:r w:rsidR="009526A4" w:rsidRPr="009526A4">
        <w:rPr>
          <w:bCs/>
          <w:iCs/>
          <w:sz w:val="28"/>
          <w:szCs w:val="28"/>
        </w:rPr>
        <w:t xml:space="preserve"> Nhà máy điện gió</w:t>
      </w:r>
      <w:r w:rsidR="005A37DC">
        <w:rPr>
          <w:bCs/>
          <w:iCs/>
          <w:sz w:val="28"/>
          <w:szCs w:val="28"/>
        </w:rPr>
        <w:t xml:space="preserve"> Cam Lộ dự kiến công suất 200MW, UBND tỉnh xác định địa điểm thực hiện tại </w:t>
      </w:r>
      <w:r w:rsidR="009526A4" w:rsidRPr="009526A4">
        <w:rPr>
          <w:bCs/>
          <w:iCs/>
          <w:sz w:val="28"/>
          <w:szCs w:val="28"/>
        </w:rPr>
        <w:t xml:space="preserve">xã Cam Thành và xã Cam </w:t>
      </w:r>
      <w:r w:rsidR="005A37DC">
        <w:rPr>
          <w:bCs/>
          <w:iCs/>
          <w:sz w:val="28"/>
          <w:szCs w:val="28"/>
        </w:rPr>
        <w:t>Nghĩa</w:t>
      </w:r>
      <w:r w:rsidR="009526A4" w:rsidRPr="009526A4">
        <w:rPr>
          <w:bCs/>
          <w:iCs/>
          <w:sz w:val="28"/>
          <w:szCs w:val="28"/>
        </w:rPr>
        <w:t xml:space="preserve"> thuộc huyện Cam Lô. </w:t>
      </w:r>
      <w:r w:rsidR="00E12371">
        <w:rPr>
          <w:bCs/>
          <w:iCs/>
          <w:sz w:val="28"/>
          <w:szCs w:val="28"/>
        </w:rPr>
        <w:t>Q</w:t>
      </w:r>
      <w:r w:rsidR="005A37DC">
        <w:rPr>
          <w:bCs/>
          <w:iCs/>
          <w:sz w:val="28"/>
          <w:szCs w:val="28"/>
        </w:rPr>
        <w:t xml:space="preserve">ua </w:t>
      </w:r>
      <w:r w:rsidR="009526A4" w:rsidRPr="009526A4">
        <w:rPr>
          <w:bCs/>
          <w:iCs/>
          <w:sz w:val="28"/>
          <w:szCs w:val="28"/>
        </w:rPr>
        <w:t xml:space="preserve">khảo sát </w:t>
      </w:r>
      <w:r w:rsidR="005A37DC">
        <w:rPr>
          <w:bCs/>
          <w:iCs/>
          <w:sz w:val="28"/>
          <w:szCs w:val="28"/>
        </w:rPr>
        <w:t xml:space="preserve">thực tế </w:t>
      </w:r>
      <w:r w:rsidR="009526A4" w:rsidRPr="009526A4">
        <w:rPr>
          <w:bCs/>
          <w:iCs/>
          <w:sz w:val="28"/>
          <w:szCs w:val="28"/>
        </w:rPr>
        <w:t>của Ban K</w:t>
      </w:r>
      <w:r w:rsidR="005A37DC">
        <w:rPr>
          <w:bCs/>
          <w:iCs/>
          <w:sz w:val="28"/>
          <w:szCs w:val="28"/>
        </w:rPr>
        <w:t xml:space="preserve">inh tế - Ngân sách </w:t>
      </w:r>
      <w:r w:rsidR="009526A4" w:rsidRPr="009526A4">
        <w:rPr>
          <w:bCs/>
          <w:iCs/>
          <w:sz w:val="28"/>
          <w:szCs w:val="28"/>
        </w:rPr>
        <w:t xml:space="preserve">ngày 28/3/2025, </w:t>
      </w:r>
      <w:r w:rsidR="005A37DC">
        <w:rPr>
          <w:bCs/>
          <w:iCs/>
          <w:sz w:val="28"/>
          <w:szCs w:val="28"/>
        </w:rPr>
        <w:t>xác định: D</w:t>
      </w:r>
      <w:r w:rsidR="009526A4" w:rsidRPr="009526A4">
        <w:rPr>
          <w:bCs/>
          <w:iCs/>
          <w:sz w:val="28"/>
          <w:szCs w:val="28"/>
        </w:rPr>
        <w:t>ự án có 17 điểm, trong đó có 15 điểm tọa độ nằm trên địa bàn xã Cam Tuyền thuộc huyện Cam Lộ và 02 điểm tọa độ nằm trên địa bàn xã</w:t>
      </w:r>
      <w:r w:rsidR="000430C9">
        <w:rPr>
          <w:bCs/>
          <w:iCs/>
          <w:sz w:val="28"/>
          <w:szCs w:val="28"/>
        </w:rPr>
        <w:t xml:space="preserve"> Hải Thái thuộc huyện Gio Linh</w:t>
      </w:r>
      <w:r w:rsidR="00B814B1">
        <w:rPr>
          <w:bCs/>
          <w:iCs/>
          <w:sz w:val="28"/>
          <w:szCs w:val="28"/>
        </w:rPr>
        <w:t xml:space="preserve"> </w:t>
      </w:r>
      <w:r w:rsidR="00B814B1" w:rsidRPr="00B56CED">
        <w:rPr>
          <w:bCs/>
          <w:i/>
          <w:iCs/>
          <w:sz w:val="28"/>
          <w:szCs w:val="28"/>
        </w:rPr>
        <w:t xml:space="preserve">(Mặc dù quy hoạch sử dụng đất </w:t>
      </w:r>
      <w:r w:rsidR="00B814B1">
        <w:rPr>
          <w:bCs/>
          <w:i/>
          <w:iCs/>
          <w:sz w:val="28"/>
          <w:szCs w:val="28"/>
        </w:rPr>
        <w:t xml:space="preserve">đến năm 2030 và kế hoạch sử dụng đất năm 2025 </w:t>
      </w:r>
      <w:r w:rsidR="00B814B1" w:rsidRPr="00B56CED">
        <w:rPr>
          <w:bCs/>
          <w:i/>
          <w:iCs/>
          <w:sz w:val="28"/>
          <w:szCs w:val="28"/>
        </w:rPr>
        <w:t xml:space="preserve">của huyện Cam Lộ và huyện Gio Linh mới phê duyệt điều chỉnh ngày </w:t>
      </w:r>
      <w:r w:rsidR="00B814B1" w:rsidRPr="00B56CED">
        <w:rPr>
          <w:bCs/>
          <w:i/>
          <w:iCs/>
          <w:sz w:val="28"/>
          <w:szCs w:val="28"/>
        </w:rPr>
        <w:lastRenderedPageBreak/>
        <w:t>01/4/2025).</w:t>
      </w:r>
      <w:r w:rsidR="00B814B1">
        <w:rPr>
          <w:bCs/>
          <w:i/>
          <w:iCs/>
          <w:sz w:val="28"/>
          <w:szCs w:val="28"/>
        </w:rPr>
        <w:t xml:space="preserve"> </w:t>
      </w:r>
      <w:r w:rsidR="009526A4" w:rsidRPr="009526A4">
        <w:rPr>
          <w:bCs/>
          <w:iCs/>
          <w:sz w:val="28"/>
          <w:szCs w:val="28"/>
        </w:rPr>
        <w:t xml:space="preserve">Do vậy, Ban Kinh tế - Ngân sách đề nghị UBND tỉnh chỉ đạo các cơ quan, tổ chức, đơn vị có liên quan hoàn thiện trình Hội đồng nhân dân tỉnh </w:t>
      </w:r>
      <w:r w:rsidR="00B814B1">
        <w:rPr>
          <w:bCs/>
          <w:iCs/>
          <w:sz w:val="28"/>
          <w:szCs w:val="28"/>
        </w:rPr>
        <w:t xml:space="preserve">kỳ họp lần sau </w:t>
      </w:r>
      <w:r w:rsidR="009526A4" w:rsidRPr="009526A4">
        <w:rPr>
          <w:bCs/>
          <w:iCs/>
          <w:sz w:val="28"/>
          <w:szCs w:val="28"/>
        </w:rPr>
        <w:t>xem xét thông qua.</w:t>
      </w:r>
    </w:p>
    <w:p w14:paraId="06C5FF7F" w14:textId="34D2A81D" w:rsidR="009526A4" w:rsidRPr="009526A4" w:rsidRDefault="009526A4" w:rsidP="009526A4">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iCs/>
          <w:noProof/>
          <w:spacing w:val="-2"/>
          <w:sz w:val="28"/>
          <w:szCs w:val="28"/>
        </w:rPr>
      </w:pPr>
      <w:r w:rsidRPr="009526A4">
        <w:rPr>
          <w:b/>
          <w:i/>
          <w:iCs/>
          <w:noProof/>
          <w:spacing w:val="-2"/>
          <w:sz w:val="28"/>
          <w:szCs w:val="28"/>
          <w:lang w:val="pt-BR"/>
        </w:rPr>
        <w:t>c</w:t>
      </w:r>
      <w:r w:rsidR="009D3BF3">
        <w:rPr>
          <w:b/>
          <w:i/>
          <w:iCs/>
          <w:noProof/>
          <w:spacing w:val="-2"/>
          <w:sz w:val="28"/>
          <w:szCs w:val="28"/>
          <w:lang w:val="pt-BR"/>
        </w:rPr>
        <w:t>)</w:t>
      </w:r>
      <w:r w:rsidRPr="009526A4">
        <w:rPr>
          <w:b/>
          <w:i/>
          <w:iCs/>
          <w:noProof/>
          <w:spacing w:val="-2"/>
          <w:sz w:val="28"/>
          <w:szCs w:val="28"/>
          <w:lang w:val="pt-BR"/>
        </w:rPr>
        <w:t xml:space="preserve"> Điều chỉnh danh mục </w:t>
      </w:r>
      <w:r w:rsidRPr="009526A4">
        <w:rPr>
          <w:b/>
          <w:i/>
          <w:iCs/>
          <w:noProof/>
          <w:spacing w:val="-2"/>
          <w:sz w:val="28"/>
          <w:szCs w:val="28"/>
        </w:rPr>
        <w:t>Khu đô thị phía Đông thành phố Đông Hà đã được HĐND tỉnh thông qua tại Nghị quyết số 110/NQ-H</w:t>
      </w:r>
      <w:r w:rsidRPr="009526A4">
        <w:rPr>
          <w:rFonts w:hint="eastAsia"/>
          <w:b/>
          <w:i/>
          <w:iCs/>
          <w:noProof/>
          <w:spacing w:val="-2"/>
          <w:sz w:val="28"/>
          <w:szCs w:val="28"/>
        </w:rPr>
        <w:t>Đ</w:t>
      </w:r>
      <w:r w:rsidRPr="009526A4">
        <w:rPr>
          <w:b/>
          <w:i/>
          <w:iCs/>
          <w:noProof/>
          <w:spacing w:val="-2"/>
          <w:sz w:val="28"/>
          <w:szCs w:val="28"/>
        </w:rPr>
        <w:t>ND ngày 06/12/2024.</w:t>
      </w:r>
    </w:p>
    <w:p w14:paraId="33C2CE43" w14:textId="4BFE92DD" w:rsidR="00274350" w:rsidRDefault="009526A4" w:rsidP="00274350">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sz w:val="28"/>
          <w:szCs w:val="28"/>
        </w:rPr>
        <w:t xml:space="preserve">Khu đô thị phía Đông thành phố Đông Hà đã được HĐND tỉnh thông qua danh mục khu đất thực hiện dự án đầu tư có sử dụng đất tại Nghị quyết số 110/NQHĐND ngày 06/12/2024 với quy mô 142,2 ha và đã được UBND tỉnh công bố trên báo đầu thầu từ ngày 16/12/2024, đến nay chưa có nhà đầu tư quan tâm. Bên cạnh đó, vị trí thực hiện dự án đã phê duyệt tại Nghị quyết số 110/NQ-HĐND là phường 2, Đông Lễ, Đông Lương; tuy nhiên, đến nay phần diện tích khu đất nằm trên địa bàn phường 2 đang được rà soát điều chỉnh quy hoạch phân khu tỷ lệ 1/2000 để phù hợp với đồ án điều chỉnh quy hoạch chung thành phố Đông Hà đến năm 2045 nên phần diện tích này chưa đảm bảo tiêu chí 3 tại Nghị quyết số 109/2024/NQ-HĐND. Do đó, để đáp ứng năng lực, lĩnh vực đầu tư cho các nhà đầu tư quan tâm và phù hợp với các tiêu chí tại Nghị quyết số 109/2024/NQ-HĐND, </w:t>
      </w:r>
      <w:r w:rsidR="00F92C73">
        <w:rPr>
          <w:sz w:val="28"/>
          <w:szCs w:val="28"/>
        </w:rPr>
        <w:t xml:space="preserve">Ban Kinh tế - Ngân sách đề nghị HĐND tỉnh thống nhất theo </w:t>
      </w:r>
      <w:r w:rsidRPr="009526A4">
        <w:rPr>
          <w:sz w:val="28"/>
          <w:szCs w:val="28"/>
        </w:rPr>
        <w:t xml:space="preserve">đề xuất </w:t>
      </w:r>
      <w:r w:rsidR="00F92C73">
        <w:rPr>
          <w:sz w:val="28"/>
          <w:szCs w:val="28"/>
        </w:rPr>
        <w:t xml:space="preserve">của UBND tỉnh là </w:t>
      </w:r>
      <w:r w:rsidRPr="009526A4">
        <w:rPr>
          <w:sz w:val="28"/>
          <w:szCs w:val="28"/>
        </w:rPr>
        <w:t>điều chỉnh danh mục khu đất thực hiện dự án Khu đô thị phía Đông thành phố Đông Hà (giai đoạn 1) với quy mô 48,96 ha thuộc địa giới hành chính phường Đông Lễ, thay thế danh mục đã được thông qua tại Nghị quyết số 110/NQ-HĐND.</w:t>
      </w:r>
    </w:p>
    <w:p w14:paraId="00551768" w14:textId="2BE52237" w:rsidR="0032162D" w:rsidRPr="0032162D" w:rsidRDefault="0032162D" w:rsidP="00274350">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sz w:val="28"/>
          <w:szCs w:val="28"/>
        </w:rPr>
      </w:pPr>
      <w:r>
        <w:rPr>
          <w:b/>
          <w:i/>
          <w:iCs/>
          <w:noProof/>
          <w:spacing w:val="-2"/>
          <w:sz w:val="28"/>
          <w:szCs w:val="28"/>
        </w:rPr>
        <w:t xml:space="preserve">Trong </w:t>
      </w:r>
      <w:r w:rsidRPr="0032162D">
        <w:rPr>
          <w:b/>
          <w:i/>
          <w:iCs/>
          <w:noProof/>
          <w:spacing w:val="-2"/>
          <w:sz w:val="28"/>
          <w:szCs w:val="28"/>
        </w:rPr>
        <w:t xml:space="preserve">15 Khu đất </w:t>
      </w:r>
      <w:r>
        <w:rPr>
          <w:b/>
          <w:i/>
          <w:iCs/>
          <w:noProof/>
          <w:spacing w:val="-2"/>
          <w:sz w:val="28"/>
          <w:szCs w:val="28"/>
        </w:rPr>
        <w:t xml:space="preserve">trên về </w:t>
      </w:r>
      <w:r w:rsidRPr="0032162D">
        <w:rPr>
          <w:b/>
          <w:i/>
          <w:iCs/>
          <w:noProof/>
          <w:spacing w:val="-2"/>
          <w:sz w:val="28"/>
          <w:szCs w:val="28"/>
        </w:rPr>
        <w:t xml:space="preserve">thực hiện dự án đầu tư có sử dụng đất theo quy định tại điểm </w:t>
      </w:r>
      <w:r w:rsidR="00A7545F">
        <w:rPr>
          <w:b/>
          <w:i/>
          <w:iCs/>
          <w:noProof/>
          <w:spacing w:val="-2"/>
          <w:sz w:val="28"/>
          <w:szCs w:val="28"/>
        </w:rPr>
        <w:t xml:space="preserve">a và </w:t>
      </w:r>
      <w:r w:rsidRPr="0032162D">
        <w:rPr>
          <w:b/>
          <w:i/>
          <w:iCs/>
          <w:noProof/>
          <w:spacing w:val="-2"/>
          <w:sz w:val="28"/>
          <w:szCs w:val="28"/>
        </w:rPr>
        <w:t>b khoản 1 Điều 126 Luật Đất đai năm 2024 và khoản 2 Điều 4 Nghị định số 115/2024/NĐ-CP</w:t>
      </w:r>
      <w:r w:rsidR="009D3BF3">
        <w:rPr>
          <w:b/>
          <w:i/>
          <w:iCs/>
          <w:noProof/>
          <w:spacing w:val="-2"/>
          <w:sz w:val="28"/>
          <w:szCs w:val="28"/>
        </w:rPr>
        <w:t xml:space="preserve"> của Chính phủ </w:t>
      </w:r>
      <w:r w:rsidR="009D3BF3" w:rsidRPr="009D3BF3">
        <w:rPr>
          <w:iCs/>
          <w:noProof/>
          <w:spacing w:val="-2"/>
          <w:sz w:val="28"/>
          <w:szCs w:val="28"/>
        </w:rPr>
        <w:t>theo đề xuất UBND tỉnh</w:t>
      </w:r>
      <w:r w:rsidRPr="009D3BF3">
        <w:rPr>
          <w:iCs/>
          <w:noProof/>
          <w:spacing w:val="-2"/>
          <w:sz w:val="28"/>
          <w:szCs w:val="28"/>
        </w:rPr>
        <w:t>,</w:t>
      </w:r>
      <w:r w:rsidRPr="0032162D">
        <w:rPr>
          <w:b/>
          <w:i/>
          <w:iCs/>
          <w:noProof/>
          <w:spacing w:val="-2"/>
          <w:sz w:val="28"/>
          <w:szCs w:val="28"/>
        </w:rPr>
        <w:t xml:space="preserve"> Ban Kinh tế Ngân sách HĐND tỉnh chỉ</w:t>
      </w:r>
      <w:r>
        <w:rPr>
          <w:b/>
          <w:i/>
          <w:iCs/>
          <w:noProof/>
          <w:spacing w:val="-2"/>
          <w:sz w:val="28"/>
          <w:szCs w:val="28"/>
        </w:rPr>
        <w:t xml:space="preserve"> báo cáo thẩm tra</w:t>
      </w:r>
      <w:r w:rsidRPr="0032162D">
        <w:rPr>
          <w:b/>
          <w:i/>
          <w:iCs/>
          <w:noProof/>
          <w:spacing w:val="-2"/>
          <w:sz w:val="28"/>
          <w:szCs w:val="28"/>
        </w:rPr>
        <w:t xml:space="preserve"> trình HĐND tỉnh </w:t>
      </w:r>
      <w:r w:rsidR="000430C9">
        <w:rPr>
          <w:b/>
          <w:i/>
          <w:iCs/>
          <w:noProof/>
          <w:spacing w:val="-2"/>
          <w:sz w:val="28"/>
          <w:szCs w:val="28"/>
        </w:rPr>
        <w:t xml:space="preserve">theo nội dung thẩm tra sau </w:t>
      </w:r>
      <w:r w:rsidRPr="0032162D">
        <w:rPr>
          <w:b/>
          <w:i/>
          <w:iCs/>
          <w:noProof/>
          <w:spacing w:val="-2"/>
          <w:sz w:val="28"/>
          <w:szCs w:val="28"/>
        </w:rPr>
        <w:t xml:space="preserve">khi có ý kiến cụ thể của Ban Thường vụ </w:t>
      </w:r>
      <w:r>
        <w:rPr>
          <w:b/>
          <w:i/>
          <w:iCs/>
          <w:noProof/>
          <w:spacing w:val="-2"/>
          <w:sz w:val="28"/>
          <w:szCs w:val="28"/>
        </w:rPr>
        <w:t>T</w:t>
      </w:r>
      <w:r w:rsidRPr="0032162D">
        <w:rPr>
          <w:b/>
          <w:i/>
          <w:iCs/>
          <w:noProof/>
          <w:spacing w:val="-2"/>
          <w:sz w:val="28"/>
          <w:szCs w:val="28"/>
        </w:rPr>
        <w:t>ỉnh ủy.</w:t>
      </w:r>
    </w:p>
    <w:p w14:paraId="4FA9A163" w14:textId="77777777" w:rsidR="00062D4A" w:rsidRDefault="00C8733D" w:rsidP="00062D4A">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9526A4">
        <w:rPr>
          <w:b/>
          <w:sz w:val="28"/>
          <w:szCs w:val="28"/>
        </w:rPr>
        <w:t>VI.</w:t>
      </w:r>
      <w:r w:rsidRPr="009526A4">
        <w:rPr>
          <w:i/>
          <w:sz w:val="28"/>
          <w:szCs w:val="28"/>
        </w:rPr>
        <w:t xml:space="preserve"> </w:t>
      </w:r>
      <w:r w:rsidR="008B471C" w:rsidRPr="009526A4">
        <w:rPr>
          <w:b/>
          <w:sz w:val="28"/>
          <w:szCs w:val="28"/>
        </w:rPr>
        <w:t>Thu hồi đất, chuyển mục đích sử dụng đất - rừng</w:t>
      </w:r>
    </w:p>
    <w:p w14:paraId="0ABD921E" w14:textId="77777777" w:rsidR="00062D4A" w:rsidRDefault="00062D4A" w:rsidP="00062D4A">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062D4A">
        <w:rPr>
          <w:b/>
          <w:iCs/>
          <w:sz w:val="28"/>
          <w:szCs w:val="28"/>
          <w:lang w:eastAsia="x-none"/>
        </w:rPr>
        <w:t>1</w:t>
      </w:r>
      <w:r w:rsidRPr="00062D4A">
        <w:rPr>
          <w:b/>
          <w:iCs/>
          <w:sz w:val="28"/>
          <w:szCs w:val="28"/>
          <w:lang w:val="x-none" w:eastAsia="x-none"/>
        </w:rPr>
        <w:t>. Danh mục dự án cần thu hồi đất, dự án có sử dụng đất trồng lúa, đất rừng sản xuất, rừng phòng hộ vào các mục đích khác</w:t>
      </w:r>
      <w:r w:rsidRPr="00062D4A">
        <w:rPr>
          <w:iCs/>
          <w:sz w:val="28"/>
          <w:szCs w:val="28"/>
          <w:lang w:val="x-none" w:eastAsia="x-none"/>
        </w:rPr>
        <w:t xml:space="preserve"> </w:t>
      </w:r>
      <w:r w:rsidRPr="00062D4A">
        <w:rPr>
          <w:i/>
          <w:iCs/>
          <w:sz w:val="28"/>
          <w:szCs w:val="28"/>
          <w:lang w:val="x-none" w:eastAsia="x-none"/>
        </w:rPr>
        <w:t xml:space="preserve">(Tờ trình số </w:t>
      </w:r>
      <w:r w:rsidRPr="00062D4A">
        <w:rPr>
          <w:i/>
          <w:iCs/>
          <w:sz w:val="28"/>
          <w:szCs w:val="28"/>
          <w:lang w:eastAsia="x-none"/>
        </w:rPr>
        <w:t>43</w:t>
      </w:r>
      <w:r w:rsidRPr="00062D4A">
        <w:rPr>
          <w:i/>
          <w:iCs/>
          <w:sz w:val="28"/>
          <w:szCs w:val="28"/>
          <w:lang w:val="x-none" w:eastAsia="x-none"/>
        </w:rPr>
        <w:t xml:space="preserve">/TTr- UBND ngày </w:t>
      </w:r>
      <w:r w:rsidRPr="00062D4A">
        <w:rPr>
          <w:i/>
          <w:iCs/>
          <w:sz w:val="28"/>
          <w:szCs w:val="28"/>
          <w:lang w:eastAsia="x-none"/>
        </w:rPr>
        <w:t>27</w:t>
      </w:r>
      <w:r w:rsidRPr="00062D4A">
        <w:rPr>
          <w:i/>
          <w:iCs/>
          <w:sz w:val="28"/>
          <w:szCs w:val="28"/>
          <w:lang w:val="x-none" w:eastAsia="x-none"/>
        </w:rPr>
        <w:t>/</w:t>
      </w:r>
      <w:r w:rsidRPr="00062D4A">
        <w:rPr>
          <w:i/>
          <w:iCs/>
          <w:sz w:val="28"/>
          <w:szCs w:val="28"/>
          <w:lang w:eastAsia="x-none"/>
        </w:rPr>
        <w:t>3</w:t>
      </w:r>
      <w:r w:rsidRPr="00062D4A">
        <w:rPr>
          <w:i/>
          <w:iCs/>
          <w:sz w:val="28"/>
          <w:szCs w:val="28"/>
          <w:lang w:val="x-none" w:eastAsia="x-none"/>
        </w:rPr>
        <w:t>/202</w:t>
      </w:r>
      <w:r w:rsidRPr="00062D4A">
        <w:rPr>
          <w:i/>
          <w:iCs/>
          <w:sz w:val="28"/>
          <w:szCs w:val="28"/>
          <w:lang w:eastAsia="x-none"/>
        </w:rPr>
        <w:t>5</w:t>
      </w:r>
      <w:r w:rsidRPr="00062D4A">
        <w:rPr>
          <w:i/>
          <w:iCs/>
          <w:sz w:val="28"/>
          <w:szCs w:val="28"/>
          <w:lang w:val="x-none" w:eastAsia="x-none"/>
        </w:rPr>
        <w:t xml:space="preserve"> của UBND tỉnh)</w:t>
      </w:r>
    </w:p>
    <w:p w14:paraId="4CA094AA" w14:textId="77777777" w:rsidR="00062D4A" w:rsidRDefault="00062D4A" w:rsidP="00062D4A">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062D4A">
        <w:rPr>
          <w:b/>
          <w:i/>
          <w:iCs/>
          <w:sz w:val="28"/>
          <w:szCs w:val="28"/>
          <w:lang w:eastAsia="x-none"/>
        </w:rPr>
        <w:t>1.1.</w:t>
      </w:r>
      <w:r w:rsidRPr="00062D4A">
        <w:rPr>
          <w:b/>
          <w:i/>
          <w:iCs/>
          <w:sz w:val="28"/>
          <w:szCs w:val="28"/>
          <w:lang w:val="x-none" w:eastAsia="x-none"/>
        </w:rPr>
        <w:t xml:space="preserve"> Về</w:t>
      </w:r>
      <w:r w:rsidRPr="00062D4A">
        <w:rPr>
          <w:b/>
          <w:i/>
          <w:iCs/>
          <w:sz w:val="28"/>
          <w:szCs w:val="28"/>
          <w:lang w:eastAsia="x-none"/>
        </w:rPr>
        <w:t xml:space="preserve"> cơ sở pháp lý, </w:t>
      </w:r>
      <w:r w:rsidRPr="00062D4A">
        <w:rPr>
          <w:b/>
          <w:i/>
          <w:iCs/>
          <w:sz w:val="28"/>
          <w:szCs w:val="28"/>
          <w:lang w:val="x-none" w:eastAsia="x-none"/>
        </w:rPr>
        <w:t xml:space="preserve"> hồ sơ, trình tự, thủ tục</w:t>
      </w:r>
    </w:p>
    <w:p w14:paraId="4587B89E" w14:textId="6986EDB2" w:rsidR="00062D4A" w:rsidRPr="00062D4A" w:rsidRDefault="00062D4A" w:rsidP="00062D4A">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sz w:val="28"/>
          <w:szCs w:val="28"/>
        </w:rPr>
      </w:pPr>
      <w:r w:rsidRPr="00062D4A">
        <w:rPr>
          <w:iCs/>
          <w:sz w:val="28"/>
          <w:szCs w:val="28"/>
          <w:lang w:val="x-none" w:eastAsia="x-none"/>
        </w:rPr>
        <w:t>UBND tỉnh trình HĐND tỉnh chấp thuận chủ trương thu hồi 1</w:t>
      </w:r>
      <w:r w:rsidRPr="00062D4A">
        <w:rPr>
          <w:iCs/>
          <w:sz w:val="28"/>
          <w:szCs w:val="28"/>
          <w:lang w:eastAsia="x-none"/>
        </w:rPr>
        <w:t>41</w:t>
      </w:r>
      <w:r w:rsidRPr="00062D4A">
        <w:rPr>
          <w:iCs/>
          <w:sz w:val="28"/>
          <w:szCs w:val="28"/>
          <w:lang w:val="x-none" w:eastAsia="x-none"/>
        </w:rPr>
        <w:t>,</w:t>
      </w:r>
      <w:r w:rsidRPr="00062D4A">
        <w:rPr>
          <w:iCs/>
          <w:sz w:val="28"/>
          <w:szCs w:val="28"/>
          <w:lang w:eastAsia="x-none"/>
        </w:rPr>
        <w:t>63</w:t>
      </w:r>
      <w:r w:rsidRPr="00062D4A">
        <w:rPr>
          <w:iCs/>
          <w:sz w:val="28"/>
          <w:szCs w:val="28"/>
          <w:lang w:val="x-none" w:eastAsia="x-none"/>
        </w:rPr>
        <w:t xml:space="preserve"> ha đất để thực hiện </w:t>
      </w:r>
      <w:r w:rsidRPr="00062D4A">
        <w:rPr>
          <w:b/>
          <w:iCs/>
          <w:sz w:val="28"/>
          <w:szCs w:val="28"/>
          <w:lang w:eastAsia="x-none"/>
        </w:rPr>
        <w:t>19</w:t>
      </w:r>
      <w:r w:rsidRPr="00062D4A">
        <w:rPr>
          <w:b/>
          <w:iCs/>
          <w:sz w:val="28"/>
          <w:szCs w:val="28"/>
          <w:lang w:val="x-none" w:eastAsia="x-none"/>
        </w:rPr>
        <w:t xml:space="preserve"> dự án</w:t>
      </w:r>
      <w:r w:rsidRPr="00062D4A">
        <w:rPr>
          <w:iCs/>
          <w:sz w:val="28"/>
          <w:szCs w:val="28"/>
          <w:lang w:val="x-none" w:eastAsia="x-none"/>
        </w:rPr>
        <w:t xml:space="preserve"> tại 0</w:t>
      </w:r>
      <w:r w:rsidRPr="00062D4A">
        <w:rPr>
          <w:iCs/>
          <w:sz w:val="28"/>
          <w:szCs w:val="28"/>
          <w:lang w:eastAsia="x-none"/>
        </w:rPr>
        <w:t>6</w:t>
      </w:r>
      <w:r w:rsidRPr="00062D4A">
        <w:rPr>
          <w:iCs/>
          <w:sz w:val="28"/>
          <w:szCs w:val="28"/>
          <w:lang w:val="x-none" w:eastAsia="x-none"/>
        </w:rPr>
        <w:t xml:space="preserve"> địa phương trong tỉnh</w:t>
      </w:r>
      <w:r w:rsidRPr="00062D4A">
        <w:rPr>
          <w:iCs/>
          <w:sz w:val="28"/>
          <w:szCs w:val="28"/>
          <w:vertAlign w:val="superscript"/>
          <w:lang w:val="x-none" w:eastAsia="x-none"/>
        </w:rPr>
        <w:footnoteReference w:id="22"/>
      </w:r>
      <w:r w:rsidRPr="00062D4A">
        <w:rPr>
          <w:iCs/>
          <w:sz w:val="28"/>
          <w:szCs w:val="28"/>
          <w:lang w:val="x-none" w:eastAsia="x-none"/>
        </w:rPr>
        <w:t xml:space="preserve">; chuyển mục đích sử dụng đất </w:t>
      </w:r>
      <w:r w:rsidRPr="00062D4A">
        <w:rPr>
          <w:iCs/>
          <w:sz w:val="28"/>
          <w:szCs w:val="28"/>
          <w:lang w:eastAsia="x-none"/>
        </w:rPr>
        <w:t>256</w:t>
      </w:r>
      <w:r w:rsidRPr="00062D4A">
        <w:rPr>
          <w:iCs/>
          <w:sz w:val="28"/>
          <w:szCs w:val="28"/>
          <w:lang w:val="x-none" w:eastAsia="x-none"/>
        </w:rPr>
        <w:t>,</w:t>
      </w:r>
      <w:r w:rsidRPr="00062D4A">
        <w:rPr>
          <w:iCs/>
          <w:sz w:val="28"/>
          <w:szCs w:val="28"/>
          <w:lang w:eastAsia="x-none"/>
        </w:rPr>
        <w:t>22</w:t>
      </w:r>
      <w:r w:rsidRPr="00062D4A">
        <w:rPr>
          <w:iCs/>
          <w:sz w:val="28"/>
          <w:szCs w:val="28"/>
          <w:lang w:val="x-none" w:eastAsia="x-none"/>
        </w:rPr>
        <w:t xml:space="preserve"> ha (Đất trồng lúa </w:t>
      </w:r>
      <w:r w:rsidRPr="00062D4A">
        <w:rPr>
          <w:iCs/>
          <w:sz w:val="28"/>
          <w:szCs w:val="28"/>
          <w:lang w:eastAsia="x-none"/>
        </w:rPr>
        <w:t>2</w:t>
      </w:r>
      <w:r w:rsidRPr="00062D4A">
        <w:rPr>
          <w:iCs/>
          <w:sz w:val="28"/>
          <w:szCs w:val="28"/>
          <w:lang w:val="x-none" w:eastAsia="x-none"/>
        </w:rPr>
        <w:t>,</w:t>
      </w:r>
      <w:r w:rsidRPr="00062D4A">
        <w:rPr>
          <w:iCs/>
          <w:sz w:val="28"/>
          <w:szCs w:val="28"/>
          <w:lang w:eastAsia="x-none"/>
        </w:rPr>
        <w:t>3</w:t>
      </w:r>
      <w:r w:rsidRPr="00062D4A">
        <w:rPr>
          <w:iCs/>
          <w:sz w:val="28"/>
          <w:szCs w:val="28"/>
          <w:lang w:val="x-none" w:eastAsia="x-none"/>
        </w:rPr>
        <w:t xml:space="preserve">3 ha, đất rừng phòng hộ </w:t>
      </w:r>
      <w:r w:rsidRPr="00062D4A">
        <w:rPr>
          <w:iCs/>
          <w:sz w:val="28"/>
          <w:szCs w:val="28"/>
          <w:lang w:eastAsia="x-none"/>
        </w:rPr>
        <w:t>14</w:t>
      </w:r>
      <w:r w:rsidRPr="00062D4A">
        <w:rPr>
          <w:iCs/>
          <w:sz w:val="28"/>
          <w:szCs w:val="28"/>
          <w:lang w:val="x-none" w:eastAsia="x-none"/>
        </w:rPr>
        <w:t>,</w:t>
      </w:r>
      <w:r w:rsidRPr="00062D4A">
        <w:rPr>
          <w:iCs/>
          <w:sz w:val="28"/>
          <w:szCs w:val="28"/>
          <w:lang w:eastAsia="x-none"/>
        </w:rPr>
        <w:t>92</w:t>
      </w:r>
      <w:r w:rsidRPr="00062D4A">
        <w:rPr>
          <w:iCs/>
          <w:sz w:val="28"/>
          <w:szCs w:val="28"/>
          <w:lang w:val="x-none" w:eastAsia="x-none"/>
        </w:rPr>
        <w:t xml:space="preserve"> ha, đất rừng sản xuất </w:t>
      </w:r>
      <w:r w:rsidRPr="00062D4A">
        <w:rPr>
          <w:iCs/>
          <w:sz w:val="28"/>
          <w:szCs w:val="28"/>
          <w:lang w:eastAsia="x-none"/>
        </w:rPr>
        <w:t>238</w:t>
      </w:r>
      <w:r w:rsidRPr="00062D4A">
        <w:rPr>
          <w:iCs/>
          <w:sz w:val="28"/>
          <w:szCs w:val="28"/>
          <w:lang w:val="x-none" w:eastAsia="x-none"/>
        </w:rPr>
        <w:t>,</w:t>
      </w:r>
      <w:r w:rsidRPr="00062D4A">
        <w:rPr>
          <w:iCs/>
          <w:sz w:val="28"/>
          <w:szCs w:val="28"/>
          <w:lang w:eastAsia="x-none"/>
        </w:rPr>
        <w:t>97</w:t>
      </w:r>
      <w:r w:rsidRPr="00062D4A">
        <w:rPr>
          <w:iCs/>
          <w:sz w:val="28"/>
          <w:szCs w:val="28"/>
          <w:lang w:val="x-none" w:eastAsia="x-none"/>
        </w:rPr>
        <w:t xml:space="preserve"> ha) để thực hiện </w:t>
      </w:r>
      <w:r w:rsidRPr="00062D4A">
        <w:rPr>
          <w:b/>
          <w:iCs/>
          <w:sz w:val="28"/>
          <w:szCs w:val="28"/>
          <w:lang w:eastAsia="x-none"/>
        </w:rPr>
        <w:t>2</w:t>
      </w:r>
      <w:r w:rsidR="0044225E">
        <w:rPr>
          <w:b/>
          <w:iCs/>
          <w:sz w:val="28"/>
          <w:szCs w:val="28"/>
          <w:lang w:eastAsia="x-none"/>
        </w:rPr>
        <w:t>4</w:t>
      </w:r>
      <w:r w:rsidRPr="00062D4A">
        <w:rPr>
          <w:b/>
          <w:iCs/>
          <w:sz w:val="28"/>
          <w:szCs w:val="28"/>
          <w:lang w:val="x-none" w:eastAsia="x-none"/>
        </w:rPr>
        <w:t xml:space="preserve"> dự án</w:t>
      </w:r>
      <w:r w:rsidRPr="00062D4A">
        <w:rPr>
          <w:iCs/>
          <w:sz w:val="28"/>
          <w:szCs w:val="28"/>
          <w:lang w:val="x-none" w:eastAsia="x-none"/>
        </w:rPr>
        <w:t xml:space="preserve"> tại 0</w:t>
      </w:r>
      <w:r w:rsidRPr="00062D4A">
        <w:rPr>
          <w:iCs/>
          <w:sz w:val="28"/>
          <w:szCs w:val="28"/>
          <w:lang w:eastAsia="x-none"/>
        </w:rPr>
        <w:t>7</w:t>
      </w:r>
      <w:r w:rsidRPr="00062D4A">
        <w:rPr>
          <w:iCs/>
          <w:sz w:val="28"/>
          <w:szCs w:val="28"/>
          <w:lang w:val="x-none" w:eastAsia="x-none"/>
        </w:rPr>
        <w:t xml:space="preserve"> địa phương</w:t>
      </w:r>
      <w:r w:rsidRPr="00062D4A">
        <w:rPr>
          <w:iCs/>
          <w:sz w:val="28"/>
          <w:szCs w:val="28"/>
          <w:vertAlign w:val="superscript"/>
          <w:lang w:val="x-none" w:eastAsia="x-none"/>
        </w:rPr>
        <w:footnoteReference w:id="23"/>
      </w:r>
      <w:r w:rsidRPr="00062D4A">
        <w:rPr>
          <w:iCs/>
          <w:sz w:val="28"/>
          <w:szCs w:val="28"/>
          <w:lang w:val="x-none" w:eastAsia="x-none"/>
        </w:rPr>
        <w:t xml:space="preserve">. Qua rà soát, danh mục các dự </w:t>
      </w:r>
      <w:r w:rsidRPr="00062D4A">
        <w:rPr>
          <w:iCs/>
          <w:sz w:val="28"/>
          <w:szCs w:val="28"/>
          <w:lang w:val="x-none" w:eastAsia="x-none"/>
        </w:rPr>
        <w:lastRenderedPageBreak/>
        <w:t xml:space="preserve">án đề nghị thu hồi đất, chuyển mục đích sử dụng đất đã phù hợp với quy định tại </w:t>
      </w:r>
      <w:r w:rsidRPr="00062D4A">
        <w:rPr>
          <w:iCs/>
          <w:sz w:val="28"/>
          <w:szCs w:val="28"/>
          <w:lang w:eastAsia="x-none"/>
        </w:rPr>
        <w:t xml:space="preserve">Điều 67, </w:t>
      </w:r>
      <w:r w:rsidRPr="00062D4A">
        <w:rPr>
          <w:iCs/>
          <w:sz w:val="28"/>
          <w:szCs w:val="28"/>
          <w:lang w:val="x-none" w:eastAsia="x-none"/>
        </w:rPr>
        <w:t xml:space="preserve">Điều 72, </w:t>
      </w:r>
      <w:r w:rsidRPr="00062D4A">
        <w:rPr>
          <w:iCs/>
          <w:sz w:val="28"/>
          <w:szCs w:val="28"/>
          <w:lang w:eastAsia="x-none"/>
        </w:rPr>
        <w:t xml:space="preserve">Điều </w:t>
      </w:r>
      <w:r w:rsidRPr="00062D4A">
        <w:rPr>
          <w:iCs/>
          <w:sz w:val="28"/>
          <w:szCs w:val="28"/>
          <w:lang w:val="x-none" w:eastAsia="x-none"/>
        </w:rPr>
        <w:t xml:space="preserve">79, </w:t>
      </w:r>
      <w:r w:rsidRPr="00062D4A">
        <w:rPr>
          <w:iCs/>
          <w:sz w:val="28"/>
          <w:szCs w:val="28"/>
          <w:lang w:eastAsia="x-none"/>
        </w:rPr>
        <w:t xml:space="preserve">Điều 122 và khoản 3 Điều 252 </w:t>
      </w:r>
      <w:r w:rsidRPr="00062D4A">
        <w:rPr>
          <w:iCs/>
          <w:sz w:val="28"/>
          <w:szCs w:val="28"/>
          <w:lang w:val="x-none" w:eastAsia="x-none"/>
        </w:rPr>
        <w:t xml:space="preserve">Luật Đất đai năm 2024, Luật Đầu tư công năm 2019, Luật Đầu tư năm 2020, Quy hoạch tỉnh, Quy hoạch vùng huyện, Quy hoạch ngành và các văn bản hướng dẫn hiện hành, đã có trong quy hoạch sử dụng đất cấp huyện; được </w:t>
      </w:r>
      <w:r w:rsidRPr="00062D4A">
        <w:rPr>
          <w:iCs/>
          <w:sz w:val="28"/>
          <w:szCs w:val="28"/>
          <w:lang w:eastAsia="x-none"/>
        </w:rPr>
        <w:t xml:space="preserve">cấp có thẩm quyền </w:t>
      </w:r>
      <w:r w:rsidRPr="00062D4A">
        <w:rPr>
          <w:iCs/>
          <w:sz w:val="28"/>
          <w:szCs w:val="28"/>
          <w:lang w:val="x-none" w:eastAsia="x-none"/>
        </w:rPr>
        <w:t>phê duyệt chủ trương đầu tư và bố trí kế hoạch vốn; UBND cấp huyện và các Sở ngành, đơn vị đề xuất bằng văn bản.</w:t>
      </w:r>
    </w:p>
    <w:p w14:paraId="11CB92EF" w14:textId="77777777" w:rsidR="00844705" w:rsidRDefault="00D46FD3" w:rsidP="0084470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iCs/>
          <w:sz w:val="28"/>
          <w:szCs w:val="28"/>
          <w:lang w:eastAsia="x-none"/>
        </w:rPr>
      </w:pPr>
      <w:r w:rsidRPr="00D46FD3">
        <w:rPr>
          <w:b/>
          <w:i/>
          <w:iCs/>
          <w:sz w:val="28"/>
          <w:szCs w:val="28"/>
          <w:lang w:eastAsia="x-none"/>
        </w:rPr>
        <w:t>b) Về nội dung</w:t>
      </w:r>
    </w:p>
    <w:p w14:paraId="4E8B2777" w14:textId="48A2523F" w:rsidR="00844705" w:rsidRDefault="00844705" w:rsidP="0084470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iCs/>
          <w:sz w:val="28"/>
          <w:szCs w:val="28"/>
          <w:lang w:eastAsia="x-none"/>
        </w:rPr>
      </w:pPr>
      <w:r w:rsidRPr="00844705">
        <w:rPr>
          <w:b/>
          <w:iCs/>
          <w:sz w:val="28"/>
          <w:szCs w:val="28"/>
          <w:lang w:eastAsia="x-none"/>
        </w:rPr>
        <w:t>a) Đề nghị HĐND tỉnh thống nhất thông qua 17 dự án thu hồi đât và 2</w:t>
      </w:r>
      <w:r w:rsidR="0044225E">
        <w:rPr>
          <w:b/>
          <w:iCs/>
          <w:sz w:val="28"/>
          <w:szCs w:val="28"/>
          <w:lang w:eastAsia="x-none"/>
        </w:rPr>
        <w:t>2</w:t>
      </w:r>
      <w:r w:rsidRPr="00844705">
        <w:rPr>
          <w:b/>
          <w:iCs/>
          <w:sz w:val="28"/>
          <w:szCs w:val="28"/>
          <w:lang w:eastAsia="x-none"/>
        </w:rPr>
        <w:t xml:space="preserve"> dự án chuyển mục đích sử dụng đất trình tại kỳ họp thứ 30-HĐND tỉnh. Trong đó, bao gồm các dự án sau:</w:t>
      </w:r>
    </w:p>
    <w:p w14:paraId="7096C7F5" w14:textId="77777777" w:rsidR="00844705" w:rsidRDefault="00844705" w:rsidP="0084470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iCs/>
          <w:sz w:val="28"/>
          <w:szCs w:val="28"/>
          <w:lang w:eastAsia="x-none"/>
        </w:rPr>
      </w:pPr>
      <w:r w:rsidRPr="00844705">
        <w:rPr>
          <w:iCs/>
          <w:sz w:val="28"/>
          <w:szCs w:val="28"/>
          <w:lang w:eastAsia="x-none"/>
        </w:rPr>
        <w:t>(1) Các dự án đã được HĐND tỉnh cho chủ trương thu hồi đất, chuyển mục đích sử dụng đất, chuyển mục đích sử dụng rừng và dự án nhận chuyển nhượng được bổ sung vào kế hoạch sử dụng đất hàng năm theo quy định của Luật Đất đai 2023 và Luật Lâm nghiệp trước thời điểm ngày 01/8/2024 Luật Đất đai 2024 có hiệu lực nhưng chậm lập hồ sơ thủ tục thuê đất, phải trình lại HĐND tỉnh cho phép thu hồi đất rừng và chuyển đất rừng sản xuất theo quy định mới của Luật Đất đai 2024, gồm:</w:t>
      </w:r>
    </w:p>
    <w:p w14:paraId="68B67048" w14:textId="77777777" w:rsidR="00844705" w:rsidRDefault="00844705" w:rsidP="0084470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iCs/>
          <w:sz w:val="28"/>
          <w:szCs w:val="28"/>
          <w:lang w:eastAsia="x-none"/>
        </w:rPr>
      </w:pPr>
      <w:r w:rsidRPr="00844705">
        <w:rPr>
          <w:b/>
          <w:bCs/>
          <w:iCs/>
          <w:sz w:val="28"/>
          <w:szCs w:val="28"/>
        </w:rPr>
        <w:t>+ 04 dự án</w:t>
      </w:r>
      <w:r w:rsidRPr="00844705">
        <w:rPr>
          <w:b/>
          <w:bCs/>
          <w:iCs/>
          <w:sz w:val="28"/>
          <w:szCs w:val="28"/>
          <w:vertAlign w:val="superscript"/>
        </w:rPr>
        <w:footnoteReference w:id="24"/>
      </w:r>
      <w:r w:rsidRPr="00844705">
        <w:rPr>
          <w:bCs/>
          <w:iCs/>
          <w:sz w:val="28"/>
          <w:szCs w:val="28"/>
        </w:rPr>
        <w:t xml:space="preserve"> </w:t>
      </w:r>
      <w:r w:rsidRPr="00844705">
        <w:rPr>
          <w:b/>
          <w:bCs/>
          <w:iCs/>
          <w:sz w:val="28"/>
          <w:szCs w:val="28"/>
        </w:rPr>
        <w:t>chuyển tiếp</w:t>
      </w:r>
      <w:r w:rsidRPr="00844705">
        <w:rPr>
          <w:bCs/>
          <w:iCs/>
          <w:sz w:val="28"/>
          <w:szCs w:val="28"/>
        </w:rPr>
        <w:t xml:space="preserve"> nằm trên</w:t>
      </w:r>
      <w:r w:rsidRPr="00844705">
        <w:rPr>
          <w:sz w:val="28"/>
          <w:szCs w:val="28"/>
        </w:rPr>
        <w:t xml:space="preserve"> địa bàn huyện Đakrông</w:t>
      </w:r>
      <w:r w:rsidRPr="00844705">
        <w:rPr>
          <w:sz w:val="28"/>
          <w:szCs w:val="28"/>
          <w:lang w:val="de-DE"/>
        </w:rPr>
        <w:t xml:space="preserve">, </w:t>
      </w:r>
      <w:r w:rsidRPr="00844705">
        <w:rPr>
          <w:b/>
          <w:sz w:val="28"/>
          <w:szCs w:val="28"/>
          <w:lang w:val="de-DE"/>
        </w:rPr>
        <w:t>05 dự án</w:t>
      </w:r>
      <w:r w:rsidRPr="00844705">
        <w:rPr>
          <w:sz w:val="28"/>
          <w:szCs w:val="28"/>
          <w:lang w:val="de-DE"/>
        </w:rPr>
        <w:t xml:space="preserve"> trên địa bàn huyện Hướng Hóa</w:t>
      </w:r>
      <w:r w:rsidRPr="00844705">
        <w:rPr>
          <w:sz w:val="28"/>
          <w:szCs w:val="28"/>
          <w:vertAlign w:val="superscript"/>
          <w:lang w:val="de-DE"/>
        </w:rPr>
        <w:footnoteReference w:id="25"/>
      </w:r>
      <w:r w:rsidRPr="00844705">
        <w:rPr>
          <w:sz w:val="28"/>
          <w:szCs w:val="28"/>
          <w:lang w:val="de-DE"/>
        </w:rPr>
        <w:t xml:space="preserve">, </w:t>
      </w:r>
      <w:r w:rsidRPr="00844705">
        <w:rPr>
          <w:sz w:val="28"/>
          <w:szCs w:val="28"/>
        </w:rPr>
        <w:t>Dự án Khai thác mỏ sét đồi khu vực Hô Lây, xã Hải Chánh, huyện Hải Lăng (giai đoạn 1) do Công ty Cổ phần Gốm cao cấp Hạ Long làm chủ đầu tư và Dự án xây dựng cơ sở hạ tầng điểm dân cư thôn Đốc Kinh, xã Cam Chính.</w:t>
      </w:r>
    </w:p>
    <w:p w14:paraId="18F711CC" w14:textId="77777777" w:rsidR="00844705" w:rsidRDefault="00844705" w:rsidP="0084470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iCs/>
          <w:sz w:val="28"/>
          <w:szCs w:val="28"/>
          <w:lang w:eastAsia="x-none"/>
        </w:rPr>
      </w:pPr>
      <w:r w:rsidRPr="00844705">
        <w:rPr>
          <w:sz w:val="28"/>
          <w:szCs w:val="28"/>
          <w:lang w:val="de-DE"/>
        </w:rPr>
        <w:t xml:space="preserve">(2) Các dự án đã phù hợp với Quy hoạch tỉnh và Quy hoạch sử dụng đất cấp huyện, đã có chủ trương đầu tư nhưng chưa có trong quy hoạch vùng huyện, quy hoạch chung cấp xã được áp dụng theo </w:t>
      </w:r>
      <w:r w:rsidRPr="00844705">
        <w:rPr>
          <w:b/>
          <w:i/>
          <w:sz w:val="28"/>
          <w:szCs w:val="28"/>
          <w:lang w:val="de-DE"/>
        </w:rPr>
        <w:t>theo khoản 3 Điều 252 của Luật Đất đai 2024 cho phép áp dụng Nghị quyết số 61/2022/QH15 ngày 16/6/2022 của Quốc hội, cho phép lập đồng thời các quy hoạch “ Quy hoạch lập, thẩm định xong trước thì phê duyệt trước; khi quy hoạch được duyệt nếu có mâu thuẩn thì quy hoạch cấp thấp hơn phải điều chỉnh cho phù hợp với quy hoạch cao hơn</w:t>
      </w:r>
      <w:r w:rsidRPr="00844705">
        <w:rPr>
          <w:sz w:val="28"/>
          <w:szCs w:val="28"/>
          <w:lang w:val="de-DE"/>
        </w:rPr>
        <w:t xml:space="preserve"> để tháo gỡ khó khăn trong điều kiện giai đoạn phải sắp xếp lại Hệ thống chính trị theo quy định của Trung ương. Đề nghị UBND tỉnh tiếp tục chỉ đạo hoàn thiện đồng bộ các quy hoạch khi thực hiện dự án,</w:t>
      </w:r>
      <w:r w:rsidRPr="00844705">
        <w:rPr>
          <w:b/>
          <w:i/>
          <w:sz w:val="28"/>
          <w:szCs w:val="28"/>
          <w:lang w:val="de-DE"/>
        </w:rPr>
        <w:t xml:space="preserve"> </w:t>
      </w:r>
      <w:r w:rsidRPr="00844705">
        <w:rPr>
          <w:sz w:val="28"/>
          <w:szCs w:val="28"/>
          <w:lang w:val="de-DE"/>
        </w:rPr>
        <w:t>gồm:</w:t>
      </w:r>
      <w:r w:rsidRPr="00844705">
        <w:rPr>
          <w:b/>
          <w:i/>
          <w:sz w:val="28"/>
          <w:szCs w:val="28"/>
          <w:lang w:val="de-DE"/>
        </w:rPr>
        <w:t xml:space="preserve"> </w:t>
      </w:r>
    </w:p>
    <w:p w14:paraId="7F388F30" w14:textId="77777777" w:rsidR="005858D9" w:rsidRDefault="00844705" w:rsidP="005858D9">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iCs/>
          <w:sz w:val="28"/>
          <w:szCs w:val="28"/>
          <w:lang w:eastAsia="x-none"/>
        </w:rPr>
      </w:pPr>
      <w:r w:rsidRPr="00844705">
        <w:rPr>
          <w:b/>
          <w:i/>
          <w:sz w:val="28"/>
          <w:szCs w:val="28"/>
          <w:lang w:val="de-DE"/>
        </w:rPr>
        <w:lastRenderedPageBreak/>
        <w:t xml:space="preserve">+ </w:t>
      </w:r>
      <w:r>
        <w:rPr>
          <w:sz w:val="28"/>
          <w:szCs w:val="28"/>
          <w:lang w:val="de-DE"/>
        </w:rPr>
        <w:t xml:space="preserve">Dự án thu hồi đất gồm: </w:t>
      </w:r>
      <w:r w:rsidRPr="00844705">
        <w:rPr>
          <w:b/>
          <w:sz w:val="28"/>
          <w:szCs w:val="28"/>
          <w:lang w:val="de-DE"/>
        </w:rPr>
        <w:t>0</w:t>
      </w:r>
      <w:r w:rsidRPr="00844705">
        <w:rPr>
          <w:b/>
          <w:bCs/>
          <w:iCs/>
          <w:sz w:val="28"/>
          <w:szCs w:val="28"/>
        </w:rPr>
        <w:t>5 dự án</w:t>
      </w:r>
      <w:r w:rsidRPr="00844705">
        <w:rPr>
          <w:bCs/>
          <w:iCs/>
          <w:sz w:val="28"/>
          <w:szCs w:val="28"/>
        </w:rPr>
        <w:t xml:space="preserve"> </w:t>
      </w:r>
      <w:r w:rsidRPr="00844705">
        <w:rPr>
          <w:sz w:val="28"/>
          <w:szCs w:val="28"/>
        </w:rPr>
        <w:t>làm vật liệu xây dựng thông thường và đất làm vật liệu san lấp đi kèm tại địa bàn huyện Đakrông</w:t>
      </w:r>
      <w:r w:rsidRPr="00844705">
        <w:rPr>
          <w:i/>
          <w:sz w:val="28"/>
          <w:szCs w:val="28"/>
        </w:rPr>
        <w:t xml:space="preserve">, </w:t>
      </w:r>
      <w:r w:rsidRPr="00844705">
        <w:rPr>
          <w:bCs/>
          <w:i/>
          <w:iCs/>
          <w:sz w:val="28"/>
          <w:szCs w:val="28"/>
        </w:rPr>
        <w:t xml:space="preserve">gồm: </w:t>
      </w:r>
      <w:r w:rsidRPr="00844705">
        <w:rPr>
          <w:b/>
          <w:bCs/>
          <w:i/>
          <w:iCs/>
          <w:sz w:val="28"/>
          <w:szCs w:val="28"/>
        </w:rPr>
        <w:t>(1)</w:t>
      </w:r>
      <w:r w:rsidRPr="00844705">
        <w:rPr>
          <w:i/>
          <w:sz w:val="28"/>
          <w:szCs w:val="28"/>
        </w:rPr>
        <w:t xml:space="preserve"> Dự án khai thác mỏ đá Gabro-Diorit làm vật liệu xây dựng thông thường và đất làm vật liệu san lấp đi kèm tại xã Hướng Hiệp, huyện Đakrông, diện tích 15 ha, hiện trạng là đất rừng sản xuất, đã được UBND tỉnh chấp thuận chủ trương đầu tư đồng thời chấp thuận nhà đầu tư cho Công ty TNHH MTV Sơn Dũng Quảng Trị tại Quyết định số 2345/QĐ-UBND ngày 27/9/2024. </w:t>
      </w:r>
      <w:r w:rsidRPr="00844705">
        <w:rPr>
          <w:b/>
          <w:i/>
          <w:sz w:val="28"/>
          <w:szCs w:val="28"/>
        </w:rPr>
        <w:t xml:space="preserve">(2) </w:t>
      </w:r>
      <w:r w:rsidRPr="00844705">
        <w:rPr>
          <w:i/>
          <w:sz w:val="28"/>
          <w:szCs w:val="28"/>
        </w:rPr>
        <w:t xml:space="preserve">Dự án khai thác mỏ đá Garbo - Diorit làm vật liệu xây dựng thông thường và đất làm vật liệu san lấp đi kèm tại xã Hướng Hiệp, huyện Đakrông, diện tích 15 ha, đã được UBND tỉnh chấp thuận chủ trương đầu tư đồng thời chấp thuận nhà đầu tư cho Công ty Cổ phần Mineral Việt Nam tại Quyết định số 2017/QĐ-UBND ngày 15/8/2024. </w:t>
      </w:r>
      <w:r w:rsidRPr="00844705">
        <w:rPr>
          <w:b/>
          <w:i/>
          <w:sz w:val="28"/>
          <w:szCs w:val="28"/>
        </w:rPr>
        <w:t>(3)</w:t>
      </w:r>
      <w:r w:rsidRPr="00844705">
        <w:rPr>
          <w:i/>
          <w:sz w:val="28"/>
          <w:szCs w:val="28"/>
        </w:rPr>
        <w:t xml:space="preserve"> Dự án khai thác đá làm vật liệu thông thường tại thôn Ba Ngào xã Đakrông, huyện Đakrông, tỉnh Quảng Trị, diện tích 4,3 ha, hiện trạng là đất rừng sản xuất, đã được UBND tỉnh chấp thuận chủ trương đầu tư đồng thời chấp thuận nhà đầu tư cho Công ty TNHH Mai Hoàng tại Quyết định số 2382/QĐ-UBND ngày 05/10/2024; Quyết định số 1922/QĐ-UBND ngày 25/8/2024. </w:t>
      </w:r>
      <w:r w:rsidRPr="00844705">
        <w:rPr>
          <w:b/>
          <w:i/>
          <w:sz w:val="28"/>
          <w:szCs w:val="28"/>
        </w:rPr>
        <w:t>(4)</w:t>
      </w:r>
      <w:r w:rsidRPr="00844705">
        <w:rPr>
          <w:i/>
          <w:sz w:val="28"/>
          <w:szCs w:val="28"/>
        </w:rPr>
        <w:t xml:space="preserve"> Dự án khai thác mỏ đá làm vật liệu xây dựng thông thường tại xã Hướng Hiệp, huyện Đakrông, tỉnh Quảng Trị, diện tích 13,45 ha, hiện trạng là đất rừng sản xuất, đã được UBND tỉnh chấp thuận chủ trương đầu tư đồng thời chấp thuận nhà đầu tư cho Công ty Cổ phần xây dựng Viễn Thông Việt Nam tại Quyết định số: 3622/QĐ-UBND ngày 16/12/2020. </w:t>
      </w:r>
      <w:r w:rsidRPr="00844705">
        <w:rPr>
          <w:b/>
          <w:i/>
          <w:sz w:val="28"/>
          <w:szCs w:val="28"/>
        </w:rPr>
        <w:t>(5)</w:t>
      </w:r>
      <w:r w:rsidRPr="00844705">
        <w:rPr>
          <w:i/>
          <w:sz w:val="28"/>
          <w:szCs w:val="28"/>
        </w:rPr>
        <w:t xml:space="preserve"> Dự án khai thác đá làm vật liệu xây dựng thông thường tại xã Hướng Hiệp, huyện Đakrông, tỉnh Quảng Trị, diện tích 17,20 ha, hiện trạng là đất rừng sản xuất, đã được UBND tỉnh chấp thuận chủ trương đầu tư đồng thời chấp thuận nhà đầu tư cho Công ty Cổ phần Bảo Nam Quảng Trị tại Quyết định số 484/QĐ-UBND ngày 10/2/2022)</w:t>
      </w:r>
      <w:r w:rsidRPr="00844705">
        <w:rPr>
          <w:sz w:val="28"/>
          <w:szCs w:val="28"/>
        </w:rPr>
        <w:t xml:space="preserve"> và </w:t>
      </w:r>
      <w:r w:rsidRPr="00844705">
        <w:rPr>
          <w:b/>
          <w:sz w:val="28"/>
          <w:szCs w:val="28"/>
        </w:rPr>
        <w:t>Dự án khai thác khoáng sản đá làm vật liệu xây dựng thông thường và đất làm vật liệu san lấp tại xã Hải Sơn, huyện Hải Lăng với diện tích 29,7 ha</w:t>
      </w:r>
      <w:r w:rsidRPr="00844705">
        <w:rPr>
          <w:sz w:val="28"/>
          <w:szCs w:val="28"/>
        </w:rPr>
        <w:t xml:space="preserve"> (các Dự án đã trình HĐND tỉnh tại kỳ họp thứ 28 và 29-HĐND tỉnh). </w:t>
      </w:r>
    </w:p>
    <w:p w14:paraId="4B3D6180" w14:textId="77777777" w:rsidR="005858D9" w:rsidRDefault="00844705" w:rsidP="005858D9">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iCs/>
          <w:sz w:val="28"/>
          <w:szCs w:val="28"/>
          <w:lang w:eastAsia="x-none"/>
        </w:rPr>
      </w:pPr>
      <w:r w:rsidRPr="00844705">
        <w:rPr>
          <w:sz w:val="28"/>
          <w:szCs w:val="28"/>
        </w:rPr>
        <w:t xml:space="preserve">+ Tương tự như trên, với các dự án đề nghị chuyển mục đích sử dụng đất  rừng sản xuất của </w:t>
      </w:r>
      <w:r w:rsidRPr="00844705">
        <w:rPr>
          <w:b/>
          <w:sz w:val="28"/>
          <w:szCs w:val="28"/>
        </w:rPr>
        <w:t>07 dự án làm vật liệu xây dựng thông thường và đất làm vật liệu san lấp đi kèm tại địa bàn huyện Đakrông</w:t>
      </w:r>
      <w:r w:rsidRPr="00844705">
        <w:rPr>
          <w:sz w:val="28"/>
          <w:szCs w:val="28"/>
        </w:rPr>
        <w:t xml:space="preserve"> </w:t>
      </w:r>
      <w:r w:rsidRPr="00844705">
        <w:rPr>
          <w:i/>
          <w:sz w:val="28"/>
          <w:szCs w:val="28"/>
        </w:rPr>
        <w:t xml:space="preserve">(Gồm: </w:t>
      </w:r>
      <w:r w:rsidRPr="00844705">
        <w:rPr>
          <w:b/>
          <w:i/>
          <w:sz w:val="28"/>
          <w:szCs w:val="28"/>
        </w:rPr>
        <w:t>(1)</w:t>
      </w:r>
      <w:r w:rsidRPr="00844705">
        <w:rPr>
          <w:i/>
          <w:sz w:val="28"/>
          <w:szCs w:val="28"/>
        </w:rPr>
        <w:t xml:space="preserve"> Khai thác mỏ đá Gabro-Diorit làm vật liệu xây dựng thông thương và đất làm vật liệu san lấp đi kèm tại xã Hướng Hiệp, huyện Đakrông, tỉnh Quảng Trị do Công ty TNHHMTV Sơn Dũng Quảng Trị với diện tích 15. </w:t>
      </w:r>
      <w:r w:rsidRPr="00844705">
        <w:rPr>
          <w:b/>
          <w:i/>
          <w:sz w:val="28"/>
          <w:szCs w:val="28"/>
        </w:rPr>
        <w:t>(2)</w:t>
      </w:r>
      <w:r w:rsidRPr="00844705">
        <w:rPr>
          <w:i/>
          <w:sz w:val="28"/>
          <w:szCs w:val="28"/>
        </w:rPr>
        <w:t xml:space="preserve"> Khai thác mỏ đá Garbo - Diorit làm vật liệu xây dựng thông thường và đất làm vật liệu san lấp đi kèm tại xã Hướng Hiệp, huyện Đakrông, tỉnh Quảng Trị do Công ty Cổ phần Mineral Việt Nam làm chủ đầu tư với diện tích 15 ha.  </w:t>
      </w:r>
      <w:r w:rsidRPr="00844705">
        <w:rPr>
          <w:b/>
          <w:i/>
          <w:sz w:val="28"/>
          <w:szCs w:val="28"/>
        </w:rPr>
        <w:t>(3)</w:t>
      </w:r>
      <w:r w:rsidRPr="00844705">
        <w:rPr>
          <w:i/>
          <w:sz w:val="28"/>
          <w:szCs w:val="28"/>
        </w:rPr>
        <w:t xml:space="preserve"> Khai thác, chế biến đá Hướng Hiệp làm vật liệu xây dựng thông thường và đất làm vật liệu san lấp đi kèm tại xã Hướng Hiệp do Công ty CP Hải Lệ QT làm </w:t>
      </w:r>
      <w:r w:rsidRPr="00844705">
        <w:rPr>
          <w:i/>
          <w:sz w:val="28"/>
          <w:szCs w:val="28"/>
        </w:rPr>
        <w:lastRenderedPageBreak/>
        <w:t xml:space="preserve">chủ đầu tư với diện tích 15 ha. </w:t>
      </w:r>
      <w:r w:rsidRPr="00844705">
        <w:rPr>
          <w:b/>
          <w:i/>
          <w:sz w:val="28"/>
          <w:szCs w:val="28"/>
        </w:rPr>
        <w:t>(4)</w:t>
      </w:r>
      <w:r w:rsidRPr="00844705">
        <w:rPr>
          <w:i/>
          <w:sz w:val="28"/>
          <w:szCs w:val="28"/>
        </w:rPr>
        <w:t xml:space="preserve"> Khai thác đá làm vật liệu thông thường tại thôn Ba Ngào xã Đakrông tỉnh Quảng Trị do Công ty TNHH Mai Hoàng làm chủ đầu tư với diện tích 4,30 ha. </w:t>
      </w:r>
      <w:r w:rsidRPr="00844705">
        <w:rPr>
          <w:b/>
          <w:i/>
          <w:sz w:val="28"/>
          <w:szCs w:val="28"/>
        </w:rPr>
        <w:t>(5)</w:t>
      </w:r>
      <w:r w:rsidRPr="00844705">
        <w:rPr>
          <w:i/>
          <w:sz w:val="28"/>
          <w:szCs w:val="28"/>
        </w:rPr>
        <w:t xml:space="preserve"> Khai thác mỏ đá làm vật liệu xây dựng thông thường tại, xã Hướng Hiệp, huyện Đakrông, tỉnh Quảng trị do Công ty cổ phần xây dựng viễn thông Việt Nam làm chủ đầu tư với diện tích 13,45 ha. </w:t>
      </w:r>
      <w:r w:rsidRPr="00844705">
        <w:rPr>
          <w:b/>
          <w:i/>
          <w:sz w:val="28"/>
          <w:szCs w:val="28"/>
        </w:rPr>
        <w:t>(6)</w:t>
      </w:r>
      <w:r w:rsidRPr="00844705">
        <w:rPr>
          <w:i/>
          <w:sz w:val="28"/>
          <w:szCs w:val="28"/>
        </w:rPr>
        <w:t xml:space="preserve"> Khai thác đá làm vật liệu xây dựng thông thường tại xã Hướng Hiệp, huyện Đakrông, tỉnh Quảng Trị do Công ty Cổ phần Bảo Nam Quảng Trị làm chủ đầu tư với diện tích 17,20 ha)</w:t>
      </w:r>
      <w:r w:rsidRPr="00844705">
        <w:rPr>
          <w:sz w:val="28"/>
          <w:szCs w:val="28"/>
        </w:rPr>
        <w:t xml:space="preserve">; </w:t>
      </w:r>
      <w:r w:rsidRPr="00844705">
        <w:rPr>
          <w:b/>
          <w:sz w:val="28"/>
          <w:szCs w:val="28"/>
        </w:rPr>
        <w:t xml:space="preserve">(7) </w:t>
      </w:r>
      <w:r w:rsidRPr="00844705">
        <w:rPr>
          <w:sz w:val="28"/>
          <w:szCs w:val="28"/>
        </w:rPr>
        <w:t xml:space="preserve">Kho bãi tập kết hàng hóa tại xã A Ngo, huyện Đakrông làm chủ đầu tư với diện tích đất rừng sản xuất 12,70 ha là dự án cấp bách và </w:t>
      </w:r>
      <w:r w:rsidRPr="00844705">
        <w:rPr>
          <w:b/>
          <w:sz w:val="28"/>
          <w:szCs w:val="28"/>
        </w:rPr>
        <w:t>Dự án khai thác khoáng sản đá làm vật liệu xây dựng thông thường và đất làm vật liệu san lấp tại xã Hải Sơn, huyện Hải Lăng với diện tích 29,7 ha;</w:t>
      </w:r>
      <w:r w:rsidRPr="00844705">
        <w:rPr>
          <w:sz w:val="28"/>
          <w:szCs w:val="28"/>
        </w:rPr>
        <w:t xml:space="preserve">  </w:t>
      </w:r>
    </w:p>
    <w:p w14:paraId="570ADAB9" w14:textId="77777777" w:rsidR="005858D9" w:rsidRDefault="00844705" w:rsidP="005858D9">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iCs/>
          <w:sz w:val="28"/>
          <w:szCs w:val="28"/>
          <w:lang w:eastAsia="x-none"/>
        </w:rPr>
      </w:pPr>
      <w:r w:rsidRPr="00844705">
        <w:rPr>
          <w:bCs/>
          <w:iCs/>
        </w:rPr>
        <w:t xml:space="preserve"> </w:t>
      </w:r>
      <w:r w:rsidRPr="00844705">
        <w:rPr>
          <w:bCs/>
          <w:iCs/>
          <w:sz w:val="28"/>
          <w:szCs w:val="28"/>
        </w:rPr>
        <w:t xml:space="preserve">(3) Đối với </w:t>
      </w:r>
      <w:r w:rsidRPr="00844705">
        <w:rPr>
          <w:sz w:val="28"/>
          <w:szCs w:val="28"/>
        </w:rPr>
        <w:t xml:space="preserve">Dự án khai thác đá Hướng Hiệp làm vật liệu xây dựng thông thường tại thôn thôn Xa Vi, xã Hướng Hiệp do Công ty TNHH Tuấn Kiệt làm chủ đầu tư đề nghị chuyển mục đích sử dụng đất rừng sản xuất với diện tích 20,19 ha. Theo Tờ trình của UBND tỉnh số 43/Tr-UBND ngày 27/3/2025 và tại Thời điểm Ban Kinh tế Ngân sách HĐND tỉnh có Văn bản số 27/HĐND-KTNS ngày 30/3/2025 gửi UBND tỉnh đề nghị chỉ đạo hoàn thiện hồ sơ các dự án để trình HĐND tỉnh, Dự án đã hết thời hạn cấp chủ trương đầu tư (từ tháng 11/2024) </w:t>
      </w:r>
      <w:r w:rsidRPr="00844705">
        <w:rPr>
          <w:color w:val="000000" w:themeColor="text1"/>
          <w:sz w:val="28"/>
          <w:szCs w:val="28"/>
        </w:rPr>
        <w:t>chưa đáp ứng đủ điều kiện quy định tại điểm c, khoản 1 Điều 67 Luật Đất đai 2024</w:t>
      </w:r>
      <w:r w:rsidRPr="00844705">
        <w:rPr>
          <w:i/>
          <w:color w:val="000000" w:themeColor="text1"/>
          <w:sz w:val="28"/>
          <w:szCs w:val="28"/>
        </w:rPr>
        <w:t xml:space="preserve"> </w:t>
      </w:r>
      <w:r w:rsidRPr="00844705">
        <w:rPr>
          <w:sz w:val="28"/>
          <w:szCs w:val="28"/>
        </w:rPr>
        <w:t>do</w:t>
      </w:r>
      <w:r w:rsidRPr="00844705">
        <w:rPr>
          <w:i/>
          <w:sz w:val="28"/>
          <w:szCs w:val="28"/>
        </w:rPr>
        <w:t xml:space="preserve"> </w:t>
      </w:r>
      <w:r w:rsidRPr="00844705">
        <w:rPr>
          <w:sz w:val="28"/>
          <w:szCs w:val="28"/>
        </w:rPr>
        <w:t xml:space="preserve">chưa được UBND tỉnh điều chỉnh, bổ sung. Đến ngày 31/3/2025, Dự án này đã có Quyết định chấp thuận điều chỉnh chủ trương đầu tư tại Quyết định số 918/QĐ-UBND của UBND tỉnh, tuy </w:t>
      </w:r>
      <w:r w:rsidRPr="00844705">
        <w:rPr>
          <w:sz w:val="28"/>
          <w:szCs w:val="28"/>
          <w:lang w:val="de-DE"/>
        </w:rPr>
        <w:t>chưa có trong quy hoạch vùng huyện Đakrông được áp dụng theo theo khoản 3 Điều 252 của Luật Đất đai 2024 cho phép áp dụng Nghị quyết số 61/2022/QH15 ngày 16/6/2022 của Quốc hội, cho phép lập đồng thời các quy hoạch. Đề nghị HĐND tỉnh thống nhất thông qua</w:t>
      </w:r>
    </w:p>
    <w:p w14:paraId="29EC8E70" w14:textId="7F32B306" w:rsidR="00844705" w:rsidRPr="00844705" w:rsidRDefault="00844705" w:rsidP="005858D9">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
          <w:iCs/>
          <w:sz w:val="28"/>
          <w:szCs w:val="28"/>
          <w:lang w:eastAsia="x-none"/>
        </w:rPr>
      </w:pPr>
      <w:r w:rsidRPr="00844705">
        <w:rPr>
          <w:sz w:val="28"/>
          <w:szCs w:val="28"/>
        </w:rPr>
        <w:t>(4) Các dự án còn lại đề xuất thu hồi đất, chuyển mục đích sử dụng đất mới trình tại kỳ họp lần này đảm bảo phù hợp các điều kiện quy định của pháp luật, đề nghị HĐND tỉnh thống nhất thông qua.</w:t>
      </w:r>
    </w:p>
    <w:p w14:paraId="732115D5" w14:textId="77777777" w:rsidR="00844705" w:rsidRPr="00844705" w:rsidRDefault="00844705" w:rsidP="0084470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bCs/>
          <w:i/>
          <w:iCs/>
          <w:sz w:val="28"/>
          <w:szCs w:val="28"/>
        </w:rPr>
      </w:pPr>
      <w:r w:rsidRPr="00844705">
        <w:rPr>
          <w:b/>
          <w:i/>
          <w:iCs/>
          <w:sz w:val="28"/>
          <w:szCs w:val="28"/>
          <w:lang w:val="x-none" w:eastAsia="x-none"/>
        </w:rPr>
        <w:t xml:space="preserve">b) </w:t>
      </w:r>
      <w:r w:rsidRPr="00844705">
        <w:rPr>
          <w:b/>
          <w:i/>
          <w:iCs/>
          <w:sz w:val="28"/>
          <w:szCs w:val="28"/>
          <w:lang w:val="de-DE" w:eastAsia="x-none"/>
        </w:rPr>
        <w:t>Đ</w:t>
      </w:r>
      <w:r w:rsidRPr="00844705">
        <w:rPr>
          <w:b/>
          <w:i/>
          <w:iCs/>
          <w:sz w:val="28"/>
          <w:szCs w:val="28"/>
          <w:lang w:val="x-none" w:eastAsia="x-none"/>
        </w:rPr>
        <w:t xml:space="preserve">ề </w:t>
      </w:r>
      <w:r w:rsidRPr="00844705">
        <w:rPr>
          <w:b/>
          <w:i/>
          <w:iCs/>
          <w:sz w:val="28"/>
          <w:szCs w:val="28"/>
          <w:lang w:val="de-DE" w:eastAsia="x-none"/>
        </w:rPr>
        <w:t xml:space="preserve">nghị HĐND tỉnh chưa xem xét chưa thông qua 02 dự án (thu hồi đất và chuyển mục đích sử dụng đất rừng) do </w:t>
      </w:r>
      <w:r w:rsidRPr="00844705">
        <w:rPr>
          <w:b/>
          <w:bCs/>
          <w:i/>
          <w:iCs/>
          <w:sz w:val="28"/>
          <w:szCs w:val="28"/>
        </w:rPr>
        <w:t>chưa đảm bảo các điều kiện để trình HĐND tỉnh thông qua tại kỳ họp lần này, gồm:</w:t>
      </w:r>
    </w:p>
    <w:p w14:paraId="574F8097" w14:textId="77777777" w:rsidR="00844705" w:rsidRPr="00844705" w:rsidRDefault="00844705" w:rsidP="0084470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844705">
        <w:rPr>
          <w:sz w:val="28"/>
          <w:szCs w:val="28"/>
        </w:rPr>
        <w:t xml:space="preserve">(1) Dự án Cơ sở hạ tầng trụ sở Công an xã Thanh An thuộc huyện Cam Lộ đề nghị thu hồi đất và chuyển mục đích sử dụng đất trồng lúa 0,2 ha tại xã Thanh An. Lý do: Thực hiện theo Văn bản số 1907-CV/TU ngày 05/3/2025 của Ban Thường vụ Tỉnh ủy về thực hiện Kết luận số 127-KL/TW ngày 28/02/2025 của Bộ Chính trị, Ban Bí thư; trong đó yêu cầu về việc tạm dừng triển khai xây mới, sửa chữa, cải tạo nâng cấp trụ sở làm việc các cơ quan cho đến khi có chủ trương mới về sắp xếp tổ </w:t>
      </w:r>
      <w:r w:rsidRPr="00844705">
        <w:rPr>
          <w:sz w:val="28"/>
          <w:szCs w:val="28"/>
        </w:rPr>
        <w:lastRenderedPageBreak/>
        <w:t>chức bộ máy trong hệ thống chính trị và Thông báo số 910-TB/TU ngày 25/02/2025 của Thường trực Tỉnh ủy làm việc với Đảng ủy Công an tỉnh, trong đó chỉ đạo điều chỉnh các nội dung liên quan đến xây dựng trụ sở công an xã trong tình hình mới;</w:t>
      </w:r>
    </w:p>
    <w:p w14:paraId="20051692" w14:textId="77777777" w:rsidR="00844705" w:rsidRPr="00844705" w:rsidRDefault="00844705" w:rsidP="00844705">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
          <w:iCs/>
          <w:sz w:val="28"/>
          <w:szCs w:val="28"/>
          <w:lang w:eastAsia="x-none"/>
        </w:rPr>
      </w:pPr>
      <w:r w:rsidRPr="00844705">
        <w:rPr>
          <w:sz w:val="28"/>
          <w:szCs w:val="28"/>
        </w:rPr>
        <w:t xml:space="preserve">(2) Dự án khai thác chế biến quặng sất Làng Hồ, xã Hướng Sơn đề nghị thu hồi đất và chuyển mục đích sử dụng đất rừng sản xuất 4,54 ha: Quyết định số 1979/QĐ-UBND ngày 07/8/2024 điều chỉnh CTĐT đã hết hiệu lực từ tháng 01/2025 và cần có đánh giá kết quả thực hiện kế hoạch sử dụng đất của của dự án năm trước nên </w:t>
      </w:r>
      <w:r w:rsidRPr="00844705">
        <w:rPr>
          <w:color w:val="000000" w:themeColor="text1"/>
          <w:sz w:val="28"/>
          <w:szCs w:val="28"/>
        </w:rPr>
        <w:t>chưa đáp ứng đủ điều kiện quy định tại điểm b, điểm c, khoản 1 Điều 67 Luật Đất đai 2024</w:t>
      </w:r>
      <w:r w:rsidRPr="00844705">
        <w:rPr>
          <w:i/>
          <w:color w:val="000000" w:themeColor="text1"/>
          <w:sz w:val="28"/>
          <w:szCs w:val="28"/>
        </w:rPr>
        <w:t>.</w:t>
      </w:r>
    </w:p>
    <w:p w14:paraId="30AEDE3B" w14:textId="77777777" w:rsidR="00D46FD3" w:rsidRPr="00D46FD3" w:rsidRDefault="00D46FD3" w:rsidP="00D46FD3">
      <w:pPr>
        <w:widowControl w:val="0"/>
        <w:pBdr>
          <w:top w:val="dotted" w:sz="4" w:space="0" w:color="FFFFFF"/>
          <w:left w:val="dotted" w:sz="4" w:space="0" w:color="FFFFFF"/>
          <w:bottom w:val="dotted" w:sz="4" w:space="30" w:color="FFFFFF"/>
          <w:right w:val="dotted" w:sz="4" w:space="0" w:color="FFFFFF"/>
        </w:pBdr>
        <w:shd w:val="clear" w:color="auto" w:fill="FFFFFF"/>
        <w:spacing w:line="360" w:lineRule="exact"/>
        <w:ind w:firstLine="720"/>
        <w:jc w:val="both"/>
        <w:rPr>
          <w:b/>
          <w:i/>
          <w:iCs/>
          <w:sz w:val="28"/>
          <w:szCs w:val="28"/>
          <w:lang w:val="x-none" w:eastAsia="x-none"/>
        </w:rPr>
      </w:pPr>
      <w:r w:rsidRPr="00D46FD3">
        <w:rPr>
          <w:b/>
          <w:i/>
          <w:iCs/>
          <w:sz w:val="28"/>
          <w:szCs w:val="28"/>
          <w:lang w:eastAsia="x-none"/>
        </w:rPr>
        <w:t>c)</w:t>
      </w:r>
      <w:r w:rsidRPr="00D46FD3">
        <w:rPr>
          <w:b/>
          <w:i/>
          <w:iCs/>
          <w:sz w:val="28"/>
          <w:szCs w:val="28"/>
          <w:lang w:val="x-none" w:eastAsia="x-none"/>
        </w:rPr>
        <w:t xml:space="preserve"> Kiến nghị HĐND tỉnh</w:t>
      </w:r>
    </w:p>
    <w:p w14:paraId="3F905B65" w14:textId="5698F670" w:rsidR="00D46FD3" w:rsidRPr="00D46FD3" w:rsidRDefault="00D46FD3" w:rsidP="00D46FD3">
      <w:pPr>
        <w:widowControl w:val="0"/>
        <w:pBdr>
          <w:top w:val="dotted" w:sz="4" w:space="0" w:color="FFFFFF"/>
          <w:left w:val="dotted" w:sz="4" w:space="0" w:color="FFFFFF"/>
          <w:bottom w:val="dotted" w:sz="4" w:space="30" w:color="FFFFFF"/>
          <w:right w:val="dotted" w:sz="4" w:space="0" w:color="FFFFFF"/>
        </w:pBdr>
        <w:shd w:val="clear" w:color="auto" w:fill="FFFFFF"/>
        <w:spacing w:line="360" w:lineRule="exact"/>
        <w:ind w:firstLine="720"/>
        <w:jc w:val="both"/>
        <w:rPr>
          <w:i/>
          <w:iCs/>
          <w:sz w:val="28"/>
          <w:szCs w:val="28"/>
          <w:lang w:val="x-none" w:eastAsia="x-none"/>
        </w:rPr>
      </w:pPr>
      <w:r w:rsidRPr="00D46FD3">
        <w:rPr>
          <w:iCs/>
          <w:sz w:val="28"/>
          <w:szCs w:val="28"/>
          <w:lang w:val="x-none" w:eastAsia="x-none"/>
        </w:rPr>
        <w:t xml:space="preserve">Sau khi rà soát, căn cứ ý kiến Kết luận của Thường trực HĐND tỉnh tại phiên họp thứ </w:t>
      </w:r>
      <w:r w:rsidRPr="00D46FD3">
        <w:rPr>
          <w:iCs/>
          <w:sz w:val="28"/>
          <w:szCs w:val="28"/>
          <w:lang w:eastAsia="x-none"/>
        </w:rPr>
        <w:t>50</w:t>
      </w:r>
      <w:r w:rsidRPr="00D46FD3">
        <w:rPr>
          <w:iCs/>
          <w:sz w:val="28"/>
          <w:szCs w:val="28"/>
          <w:lang w:val="x-none" w:eastAsia="x-none"/>
        </w:rPr>
        <w:t xml:space="preserve"> ngày 02/</w:t>
      </w:r>
      <w:r w:rsidRPr="00D46FD3">
        <w:rPr>
          <w:iCs/>
          <w:sz w:val="28"/>
          <w:szCs w:val="28"/>
          <w:lang w:eastAsia="x-none"/>
        </w:rPr>
        <w:t>4</w:t>
      </w:r>
      <w:r w:rsidRPr="00D46FD3">
        <w:rPr>
          <w:iCs/>
          <w:sz w:val="28"/>
          <w:szCs w:val="28"/>
          <w:lang w:val="x-none" w:eastAsia="x-none"/>
        </w:rPr>
        <w:t>/202</w:t>
      </w:r>
      <w:r w:rsidRPr="00D46FD3">
        <w:rPr>
          <w:iCs/>
          <w:sz w:val="28"/>
          <w:szCs w:val="28"/>
          <w:lang w:eastAsia="x-none"/>
        </w:rPr>
        <w:t>5</w:t>
      </w:r>
      <w:r w:rsidRPr="00D46FD3">
        <w:rPr>
          <w:iCs/>
          <w:sz w:val="28"/>
          <w:szCs w:val="28"/>
          <w:lang w:val="x-none" w:eastAsia="x-none"/>
        </w:rPr>
        <w:t>. Ban Kinh tế - Ngân sách thống nhất đề nghị</w:t>
      </w:r>
      <w:r w:rsidRPr="00D46FD3">
        <w:rPr>
          <w:iCs/>
          <w:sz w:val="28"/>
          <w:szCs w:val="28"/>
          <w:lang w:eastAsia="x-none"/>
        </w:rPr>
        <w:t xml:space="preserve"> </w:t>
      </w:r>
      <w:r w:rsidRPr="00D46FD3">
        <w:rPr>
          <w:iCs/>
          <w:sz w:val="28"/>
          <w:szCs w:val="28"/>
          <w:lang w:val="x-none" w:eastAsia="x-none"/>
        </w:rPr>
        <w:t xml:space="preserve">HĐND tỉnh chỉ chấp thuận chủ trương thu hồi đất </w:t>
      </w:r>
      <w:r w:rsidR="00883878">
        <w:rPr>
          <w:iCs/>
          <w:sz w:val="28"/>
          <w:szCs w:val="28"/>
          <w:lang w:eastAsia="x-none"/>
        </w:rPr>
        <w:t>của 21</w:t>
      </w:r>
      <w:r w:rsidRPr="00D46FD3">
        <w:rPr>
          <w:iCs/>
          <w:sz w:val="28"/>
          <w:szCs w:val="28"/>
          <w:lang w:val="x-none" w:eastAsia="x-none"/>
        </w:rPr>
        <w:t xml:space="preserve"> dự án và chuyển mục đích sử dụng đất của </w:t>
      </w:r>
      <w:r w:rsidR="00E83B20">
        <w:rPr>
          <w:iCs/>
          <w:sz w:val="28"/>
          <w:szCs w:val="28"/>
          <w:lang w:eastAsia="x-none"/>
        </w:rPr>
        <w:t>…..</w:t>
      </w:r>
      <w:r w:rsidRPr="00D46FD3">
        <w:rPr>
          <w:iCs/>
          <w:sz w:val="28"/>
          <w:szCs w:val="28"/>
          <w:lang w:val="x-none" w:eastAsia="x-none"/>
        </w:rPr>
        <w:t xml:space="preserve">dự án, trong đó: đất trồng lúa </w:t>
      </w:r>
      <w:r w:rsidRPr="00D46FD3">
        <w:rPr>
          <w:iCs/>
          <w:sz w:val="28"/>
          <w:szCs w:val="28"/>
          <w:lang w:eastAsia="x-none"/>
        </w:rPr>
        <w:t>….</w:t>
      </w:r>
      <w:r w:rsidRPr="00D46FD3">
        <w:rPr>
          <w:iCs/>
          <w:sz w:val="28"/>
          <w:szCs w:val="28"/>
          <w:lang w:val="x-none" w:eastAsia="x-none"/>
        </w:rPr>
        <w:t xml:space="preserve"> ha; đất rừng phòng hộ </w:t>
      </w:r>
      <w:r w:rsidRPr="00D46FD3">
        <w:rPr>
          <w:iCs/>
          <w:sz w:val="28"/>
          <w:szCs w:val="28"/>
          <w:lang w:eastAsia="x-none"/>
        </w:rPr>
        <w:t>….</w:t>
      </w:r>
      <w:r w:rsidRPr="00D46FD3">
        <w:rPr>
          <w:iCs/>
          <w:sz w:val="28"/>
          <w:szCs w:val="28"/>
          <w:lang w:val="x-none" w:eastAsia="x-none"/>
        </w:rPr>
        <w:t xml:space="preserve"> ha; đất rừng sản xuất </w:t>
      </w:r>
      <w:r w:rsidRPr="00D46FD3">
        <w:rPr>
          <w:iCs/>
          <w:sz w:val="28"/>
          <w:szCs w:val="28"/>
          <w:lang w:eastAsia="x-none"/>
        </w:rPr>
        <w:t>….</w:t>
      </w:r>
      <w:r w:rsidRPr="00D46FD3">
        <w:rPr>
          <w:iCs/>
          <w:sz w:val="28"/>
          <w:szCs w:val="28"/>
          <w:lang w:val="x-none" w:eastAsia="x-none"/>
        </w:rPr>
        <w:t xml:space="preserve"> ha</w:t>
      </w:r>
      <w:r w:rsidRPr="00D46FD3">
        <w:rPr>
          <w:iCs/>
          <w:sz w:val="28"/>
          <w:szCs w:val="28"/>
          <w:lang w:eastAsia="x-none"/>
        </w:rPr>
        <w:t xml:space="preserve"> </w:t>
      </w:r>
      <w:r w:rsidRPr="00D46FD3">
        <w:rPr>
          <w:i/>
          <w:iCs/>
          <w:sz w:val="28"/>
          <w:szCs w:val="28"/>
          <w:lang w:val="x-none" w:eastAsia="x-none"/>
        </w:rPr>
        <w:t xml:space="preserve">(So với Tờ trình số </w:t>
      </w:r>
      <w:r w:rsidRPr="00D46FD3">
        <w:rPr>
          <w:i/>
          <w:iCs/>
          <w:sz w:val="28"/>
          <w:szCs w:val="28"/>
          <w:lang w:eastAsia="x-none"/>
        </w:rPr>
        <w:t>43</w:t>
      </w:r>
      <w:r w:rsidRPr="00D46FD3">
        <w:rPr>
          <w:i/>
          <w:iCs/>
          <w:sz w:val="28"/>
          <w:szCs w:val="28"/>
          <w:lang w:val="x-none" w:eastAsia="x-none"/>
        </w:rPr>
        <w:t xml:space="preserve">/TTr-UBND ngày </w:t>
      </w:r>
      <w:r w:rsidRPr="00D46FD3">
        <w:rPr>
          <w:i/>
          <w:iCs/>
          <w:sz w:val="28"/>
          <w:szCs w:val="28"/>
          <w:lang w:eastAsia="x-none"/>
        </w:rPr>
        <w:t>27</w:t>
      </w:r>
      <w:r w:rsidRPr="00D46FD3">
        <w:rPr>
          <w:i/>
          <w:iCs/>
          <w:sz w:val="28"/>
          <w:szCs w:val="28"/>
          <w:lang w:val="x-none" w:eastAsia="x-none"/>
        </w:rPr>
        <w:t>/</w:t>
      </w:r>
      <w:r w:rsidRPr="00D46FD3">
        <w:rPr>
          <w:i/>
          <w:iCs/>
          <w:sz w:val="28"/>
          <w:szCs w:val="28"/>
          <w:lang w:eastAsia="x-none"/>
        </w:rPr>
        <w:t>4</w:t>
      </w:r>
      <w:r w:rsidRPr="00D46FD3">
        <w:rPr>
          <w:i/>
          <w:iCs/>
          <w:sz w:val="28"/>
          <w:szCs w:val="28"/>
          <w:lang w:val="x-none" w:eastAsia="x-none"/>
        </w:rPr>
        <w:t>/202</w:t>
      </w:r>
      <w:r w:rsidRPr="00D46FD3">
        <w:rPr>
          <w:i/>
          <w:iCs/>
          <w:sz w:val="28"/>
          <w:szCs w:val="28"/>
          <w:lang w:eastAsia="x-none"/>
        </w:rPr>
        <w:t>5</w:t>
      </w:r>
      <w:r w:rsidR="00883878" w:rsidRPr="00D46FD3">
        <w:rPr>
          <w:rFonts w:eastAsia="Arial Unicode MS"/>
          <w:i/>
          <w:sz w:val="28"/>
          <w:szCs w:val="28"/>
          <w:u w:color="000000"/>
        </w:rPr>
        <w:t xml:space="preserve"> </w:t>
      </w:r>
      <w:r w:rsidR="00883878" w:rsidRPr="00883878">
        <w:rPr>
          <w:i/>
          <w:sz w:val="28"/>
          <w:szCs w:val="28"/>
        </w:rPr>
        <w:t>của UBND tỉnh</w:t>
      </w:r>
      <w:r w:rsidRPr="00D46FD3">
        <w:rPr>
          <w:i/>
          <w:iCs/>
          <w:sz w:val="28"/>
          <w:szCs w:val="28"/>
          <w:lang w:val="x-none" w:eastAsia="x-none"/>
        </w:rPr>
        <w:t>).</w:t>
      </w:r>
    </w:p>
    <w:p w14:paraId="60E3158A" w14:textId="77777777" w:rsidR="007732D7" w:rsidRDefault="00274350" w:rsidP="007732D7">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sz w:val="28"/>
          <w:szCs w:val="28"/>
          <w:lang w:val="x-none" w:eastAsia="x-none"/>
        </w:rPr>
      </w:pPr>
      <w:r w:rsidRPr="009526A4">
        <w:rPr>
          <w:b/>
          <w:sz w:val="28"/>
          <w:szCs w:val="28"/>
        </w:rPr>
        <w:t xml:space="preserve">2. Quyết định chủ trương chuyển mục đích sử dụng rừng sang mục đích khác để thực hiện các dự án trên địa bàn tỉnh </w:t>
      </w:r>
      <w:r w:rsidRPr="00B80C54">
        <w:rPr>
          <w:i/>
          <w:iCs/>
          <w:sz w:val="28"/>
          <w:szCs w:val="28"/>
          <w:lang w:val="x-none" w:eastAsia="x-none"/>
        </w:rPr>
        <w:t xml:space="preserve">(Tờ trình số </w:t>
      </w:r>
      <w:r w:rsidRPr="00B80C54">
        <w:rPr>
          <w:i/>
          <w:iCs/>
          <w:sz w:val="28"/>
          <w:szCs w:val="28"/>
          <w:lang w:eastAsia="x-none"/>
        </w:rPr>
        <w:t>40</w:t>
      </w:r>
      <w:r w:rsidRPr="00B80C54">
        <w:rPr>
          <w:i/>
          <w:iCs/>
          <w:sz w:val="28"/>
          <w:szCs w:val="28"/>
          <w:lang w:val="x-none" w:eastAsia="x-none"/>
        </w:rPr>
        <w:t xml:space="preserve">/TTr-UBND ngày </w:t>
      </w:r>
      <w:r w:rsidRPr="00B80C54">
        <w:rPr>
          <w:i/>
          <w:iCs/>
          <w:sz w:val="28"/>
          <w:szCs w:val="28"/>
          <w:lang w:eastAsia="x-none"/>
        </w:rPr>
        <w:t>27</w:t>
      </w:r>
      <w:r w:rsidRPr="00B80C54">
        <w:rPr>
          <w:i/>
          <w:iCs/>
          <w:sz w:val="28"/>
          <w:szCs w:val="28"/>
          <w:lang w:val="x-none" w:eastAsia="x-none"/>
        </w:rPr>
        <w:t>/</w:t>
      </w:r>
      <w:r w:rsidRPr="00B80C54">
        <w:rPr>
          <w:i/>
          <w:iCs/>
          <w:sz w:val="28"/>
          <w:szCs w:val="28"/>
          <w:lang w:eastAsia="x-none"/>
        </w:rPr>
        <w:t>3</w:t>
      </w:r>
      <w:r w:rsidRPr="00B80C54">
        <w:rPr>
          <w:i/>
          <w:iCs/>
          <w:sz w:val="28"/>
          <w:szCs w:val="28"/>
          <w:lang w:val="x-none" w:eastAsia="x-none"/>
        </w:rPr>
        <w:t>/202</w:t>
      </w:r>
      <w:r w:rsidRPr="00B80C54">
        <w:rPr>
          <w:i/>
          <w:iCs/>
          <w:sz w:val="28"/>
          <w:szCs w:val="28"/>
          <w:lang w:eastAsia="x-none"/>
        </w:rPr>
        <w:t>5</w:t>
      </w:r>
      <w:r w:rsidRPr="00B80C54">
        <w:rPr>
          <w:i/>
          <w:iCs/>
          <w:sz w:val="28"/>
          <w:szCs w:val="28"/>
          <w:lang w:val="x-none" w:eastAsia="x-none"/>
        </w:rPr>
        <w:t xml:space="preserve"> của UBND tỉnh)</w:t>
      </w:r>
    </w:p>
    <w:p w14:paraId="49BD55FA" w14:textId="2669F3E8" w:rsidR="007732D7" w:rsidRDefault="007732D7" w:rsidP="007732D7">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sz w:val="28"/>
          <w:szCs w:val="28"/>
          <w:lang w:val="x-none" w:eastAsia="x-none"/>
        </w:rPr>
      </w:pPr>
      <w:r w:rsidRPr="007732D7">
        <w:rPr>
          <w:b/>
          <w:i/>
          <w:iCs/>
          <w:sz w:val="28"/>
          <w:szCs w:val="28"/>
          <w:lang w:eastAsia="x-none"/>
        </w:rPr>
        <w:t xml:space="preserve">a) </w:t>
      </w:r>
      <w:r w:rsidR="00274350" w:rsidRPr="00B80C54">
        <w:rPr>
          <w:b/>
          <w:i/>
          <w:iCs/>
          <w:sz w:val="28"/>
          <w:szCs w:val="28"/>
          <w:lang w:val="x-none" w:eastAsia="x-none"/>
        </w:rPr>
        <w:t>Cơ sở pháp lý, thẩm quyền, hồ sơ thủ tụ</w:t>
      </w:r>
      <w:r w:rsidR="00274350">
        <w:rPr>
          <w:b/>
          <w:i/>
          <w:iCs/>
          <w:sz w:val="28"/>
          <w:szCs w:val="28"/>
          <w:lang w:eastAsia="x-none"/>
        </w:rPr>
        <w:t>c, nội dung</w:t>
      </w:r>
      <w:r>
        <w:rPr>
          <w:b/>
          <w:i/>
          <w:iCs/>
          <w:sz w:val="28"/>
          <w:szCs w:val="28"/>
          <w:lang w:val="x-none" w:eastAsia="x-none"/>
        </w:rPr>
        <w:t xml:space="preserve"> </w:t>
      </w:r>
    </w:p>
    <w:p w14:paraId="67278873" w14:textId="77777777" w:rsidR="007732D7" w:rsidRDefault="00274350" w:rsidP="007732D7">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sz w:val="28"/>
          <w:szCs w:val="28"/>
          <w:lang w:val="x-none" w:eastAsia="x-none"/>
        </w:rPr>
      </w:pPr>
      <w:r w:rsidRPr="00B80C54">
        <w:rPr>
          <w:iCs/>
          <w:sz w:val="28"/>
          <w:szCs w:val="28"/>
          <w:lang w:val="x-none" w:eastAsia="x-none"/>
        </w:rPr>
        <w:t>UBND tỉnh trình HĐND tỉnh chấp thuận chuyển mục đích sử dụng rừng để</w:t>
      </w:r>
      <w:r w:rsidRPr="00B80C54">
        <w:rPr>
          <w:iCs/>
          <w:sz w:val="28"/>
          <w:szCs w:val="28"/>
          <w:lang w:eastAsia="x-none"/>
        </w:rPr>
        <w:t xml:space="preserve"> </w:t>
      </w:r>
      <w:r w:rsidRPr="00B80C54">
        <w:rPr>
          <w:iCs/>
          <w:sz w:val="28"/>
          <w:szCs w:val="28"/>
          <w:lang w:val="x-none" w:eastAsia="x-none"/>
        </w:rPr>
        <w:t>thực hiện 0</w:t>
      </w:r>
      <w:r w:rsidRPr="00B80C54">
        <w:rPr>
          <w:iCs/>
          <w:sz w:val="28"/>
          <w:szCs w:val="28"/>
          <w:lang w:eastAsia="x-none"/>
        </w:rPr>
        <w:t>8</w:t>
      </w:r>
      <w:r w:rsidRPr="00B80C54">
        <w:rPr>
          <w:iCs/>
          <w:sz w:val="28"/>
          <w:szCs w:val="28"/>
          <w:lang w:val="x-none" w:eastAsia="x-none"/>
        </w:rPr>
        <w:t xml:space="preserve"> dự án</w:t>
      </w:r>
      <w:r w:rsidRPr="00B80C54">
        <w:rPr>
          <w:rStyle w:val="FootnoteReference"/>
          <w:iCs/>
          <w:sz w:val="28"/>
          <w:szCs w:val="28"/>
          <w:lang w:val="x-none" w:eastAsia="x-none"/>
        </w:rPr>
        <w:footnoteReference w:id="26"/>
      </w:r>
      <w:r w:rsidRPr="00B80C54">
        <w:rPr>
          <w:iCs/>
          <w:sz w:val="28"/>
          <w:szCs w:val="28"/>
          <w:lang w:val="x-none" w:eastAsia="x-none"/>
        </w:rPr>
        <w:t xml:space="preserve"> với diện tích là 1</w:t>
      </w:r>
      <w:r w:rsidRPr="00B80C54">
        <w:rPr>
          <w:iCs/>
          <w:sz w:val="28"/>
          <w:szCs w:val="28"/>
          <w:lang w:eastAsia="x-none"/>
        </w:rPr>
        <w:t>81</w:t>
      </w:r>
      <w:r w:rsidRPr="00B80C54">
        <w:rPr>
          <w:iCs/>
          <w:sz w:val="28"/>
          <w:szCs w:val="28"/>
          <w:lang w:val="x-none" w:eastAsia="x-none"/>
        </w:rPr>
        <w:t>,</w:t>
      </w:r>
      <w:r w:rsidRPr="00B80C54">
        <w:rPr>
          <w:iCs/>
          <w:sz w:val="28"/>
          <w:szCs w:val="28"/>
          <w:lang w:eastAsia="x-none"/>
        </w:rPr>
        <w:t>1839</w:t>
      </w:r>
      <w:r w:rsidRPr="00B80C54">
        <w:rPr>
          <w:iCs/>
          <w:sz w:val="28"/>
          <w:szCs w:val="28"/>
          <w:lang w:val="x-none" w:eastAsia="x-none"/>
        </w:rPr>
        <w:t xml:space="preserve"> ha (trong đó: diện tích rừng sản</w:t>
      </w:r>
      <w:r w:rsidRPr="00B80C54">
        <w:rPr>
          <w:iCs/>
          <w:sz w:val="28"/>
          <w:szCs w:val="28"/>
          <w:lang w:eastAsia="x-none"/>
        </w:rPr>
        <w:t xml:space="preserve"> </w:t>
      </w:r>
      <w:r w:rsidRPr="00B80C54">
        <w:rPr>
          <w:iCs/>
          <w:sz w:val="28"/>
          <w:szCs w:val="28"/>
          <w:lang w:val="x-none" w:eastAsia="x-none"/>
        </w:rPr>
        <w:t xml:space="preserve">xuất là </w:t>
      </w:r>
      <w:r w:rsidRPr="00B80C54">
        <w:rPr>
          <w:iCs/>
          <w:sz w:val="28"/>
          <w:szCs w:val="28"/>
          <w:lang w:eastAsia="x-none"/>
        </w:rPr>
        <w:t>159</w:t>
      </w:r>
      <w:r w:rsidRPr="00B80C54">
        <w:rPr>
          <w:iCs/>
          <w:sz w:val="28"/>
          <w:szCs w:val="28"/>
          <w:lang w:val="x-none" w:eastAsia="x-none"/>
        </w:rPr>
        <w:t>,</w:t>
      </w:r>
      <w:r w:rsidRPr="00B80C54">
        <w:rPr>
          <w:iCs/>
          <w:sz w:val="28"/>
          <w:szCs w:val="28"/>
          <w:lang w:eastAsia="x-none"/>
        </w:rPr>
        <w:t>1934</w:t>
      </w:r>
      <w:r w:rsidRPr="00B80C54">
        <w:rPr>
          <w:iCs/>
          <w:sz w:val="28"/>
          <w:szCs w:val="28"/>
          <w:lang w:val="x-none" w:eastAsia="x-none"/>
        </w:rPr>
        <w:t xml:space="preserve"> ha; diện tích rừng phòng hộ là </w:t>
      </w:r>
      <w:r w:rsidRPr="00B80C54">
        <w:rPr>
          <w:iCs/>
          <w:sz w:val="28"/>
          <w:szCs w:val="28"/>
          <w:lang w:eastAsia="x-none"/>
        </w:rPr>
        <w:t>12</w:t>
      </w:r>
      <w:r w:rsidRPr="00B80C54">
        <w:rPr>
          <w:iCs/>
          <w:sz w:val="28"/>
          <w:szCs w:val="28"/>
          <w:lang w:val="x-none" w:eastAsia="x-none"/>
        </w:rPr>
        <w:t>,</w:t>
      </w:r>
      <w:r w:rsidRPr="00B80C54">
        <w:rPr>
          <w:iCs/>
          <w:sz w:val="28"/>
          <w:szCs w:val="28"/>
          <w:lang w:eastAsia="x-none"/>
        </w:rPr>
        <w:t>2458</w:t>
      </w:r>
      <w:r w:rsidRPr="00B80C54">
        <w:rPr>
          <w:iCs/>
          <w:sz w:val="28"/>
          <w:szCs w:val="28"/>
          <w:lang w:val="x-none" w:eastAsia="x-none"/>
        </w:rPr>
        <w:t xml:space="preserve"> ha</w:t>
      </w:r>
      <w:r w:rsidRPr="00B80C54">
        <w:rPr>
          <w:iCs/>
          <w:sz w:val="28"/>
          <w:szCs w:val="28"/>
          <w:lang w:eastAsia="x-none"/>
        </w:rPr>
        <w:t>; 9,7447 ha rừng trồng ngoài quy hoạch 3 loại rừng đã cấp giấy chứng nhận quyền sử dụng đất rừng sản xuất</w:t>
      </w:r>
      <w:r w:rsidRPr="00B80C54">
        <w:rPr>
          <w:iCs/>
          <w:sz w:val="28"/>
          <w:szCs w:val="28"/>
          <w:lang w:val="x-none" w:eastAsia="x-none"/>
        </w:rPr>
        <w:t>), Ban Kinh tế - Ngân sách HĐND tỉnh nhận thấy:</w:t>
      </w:r>
    </w:p>
    <w:p w14:paraId="42318806" w14:textId="5DB796F8" w:rsidR="00274350" w:rsidRPr="00B80C54" w:rsidRDefault="00274350" w:rsidP="007732D7">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iCs/>
          <w:sz w:val="28"/>
          <w:szCs w:val="28"/>
          <w:lang w:val="x-none" w:eastAsia="x-none"/>
        </w:rPr>
      </w:pPr>
      <w:r w:rsidRPr="00B80C54">
        <w:rPr>
          <w:iCs/>
          <w:sz w:val="28"/>
          <w:szCs w:val="28"/>
          <w:lang w:val="x-none" w:eastAsia="x-none"/>
        </w:rPr>
        <w:t>Qua kết quả khảo sát thực tế và thẩm tra hồ sơ, các dự án đã đảm bảo điều kiện về hồ sơ và trình tự, thủ tục bảo đảm quy định tại khoản 21, Điều 1 của</w:t>
      </w:r>
      <w:r w:rsidRPr="00B80C54">
        <w:rPr>
          <w:iCs/>
          <w:sz w:val="28"/>
          <w:szCs w:val="28"/>
          <w:lang w:eastAsia="x-none"/>
        </w:rPr>
        <w:t xml:space="preserve"> </w:t>
      </w:r>
      <w:r w:rsidRPr="00B80C54">
        <w:rPr>
          <w:iCs/>
          <w:sz w:val="28"/>
          <w:szCs w:val="28"/>
          <w:lang w:val="x-none" w:eastAsia="x-none"/>
        </w:rPr>
        <w:t xml:space="preserve">Nghị định số 91/2024/NĐ-CP ngày 18/7/2024 của Chính phủ sửa đổi, bổ sung một số điều của Nghị định số 156/2018/NĐ-CP ngày 16/11/2018 của Chính phú quy định chi tiết thi hành một số điều của Luật Lâm nghiệp, Điều 248 Luật Đất đai số 31/2014/QH15 và </w:t>
      </w:r>
      <w:r w:rsidRPr="00B80C54">
        <w:rPr>
          <w:iCs/>
          <w:sz w:val="28"/>
          <w:szCs w:val="28"/>
          <w:lang w:val="x-none" w:eastAsia="x-none"/>
        </w:rPr>
        <w:lastRenderedPageBreak/>
        <w:t>thuộc thấm quyền của HĐND tỉnh</w:t>
      </w:r>
      <w:r w:rsidRPr="00B80C54">
        <w:rPr>
          <w:rStyle w:val="FootnoteReference"/>
          <w:iCs/>
          <w:sz w:val="28"/>
          <w:szCs w:val="28"/>
          <w:lang w:val="x-none" w:eastAsia="x-none"/>
        </w:rPr>
        <w:footnoteReference w:id="27"/>
      </w:r>
      <w:r w:rsidRPr="00B80C54">
        <w:rPr>
          <w:iCs/>
          <w:sz w:val="28"/>
          <w:szCs w:val="28"/>
          <w:lang w:val="x-none" w:eastAsia="x-none"/>
        </w:rPr>
        <w:t>; tuân thủ quy định của Luật Đầu tư công, Luật Đầu tư, Luật Lâm nghiệp và các quy định của pháp</w:t>
      </w:r>
      <w:r w:rsidRPr="00B80C54">
        <w:t xml:space="preserve"> </w:t>
      </w:r>
      <w:r w:rsidRPr="00B80C54">
        <w:rPr>
          <w:iCs/>
          <w:sz w:val="28"/>
          <w:szCs w:val="28"/>
          <w:lang w:val="x-none" w:eastAsia="x-none"/>
        </w:rPr>
        <w:t xml:space="preserve">luật chuyên ngành. </w:t>
      </w:r>
      <w:r>
        <w:rPr>
          <w:iCs/>
          <w:sz w:val="28"/>
          <w:szCs w:val="28"/>
          <w:lang w:eastAsia="x-none"/>
        </w:rPr>
        <w:t>Đảm bảo một trong các điều kiện về phù hợp với Q</w:t>
      </w:r>
      <w:r w:rsidRPr="00B80C54">
        <w:rPr>
          <w:iCs/>
          <w:sz w:val="28"/>
          <w:szCs w:val="28"/>
          <w:lang w:val="x-none" w:eastAsia="x-none"/>
        </w:rPr>
        <w:t>uy hoạch tỉnh, Quy hoạch, k</w:t>
      </w:r>
      <w:r w:rsidRPr="00B80C54">
        <w:rPr>
          <w:iCs/>
          <w:sz w:val="28"/>
          <w:szCs w:val="28"/>
          <w:lang w:eastAsia="x-none"/>
        </w:rPr>
        <w:t>ế</w:t>
      </w:r>
      <w:r w:rsidRPr="00B80C54">
        <w:rPr>
          <w:iCs/>
          <w:sz w:val="28"/>
          <w:szCs w:val="28"/>
          <w:lang w:val="x-none" w:eastAsia="x-none"/>
        </w:rPr>
        <w:t xml:space="preserve"> hoạch sử dụng đất cấp huyện</w:t>
      </w:r>
      <w:r>
        <w:rPr>
          <w:iCs/>
          <w:sz w:val="28"/>
          <w:szCs w:val="28"/>
          <w:lang w:eastAsia="x-none"/>
        </w:rPr>
        <w:t>, kế hoạch giao rừng, cho thuê rừng, chuyển mục đích sử dựng rừng cấp huyện được</w:t>
      </w:r>
      <w:r w:rsidRPr="00B80C54">
        <w:rPr>
          <w:iCs/>
          <w:sz w:val="28"/>
          <w:szCs w:val="28"/>
          <w:lang w:val="x-none" w:eastAsia="x-none"/>
        </w:rPr>
        <w:t xml:space="preserve"> có thẩm quyền phê duyệt</w:t>
      </w:r>
      <w:r>
        <w:rPr>
          <w:iCs/>
          <w:sz w:val="28"/>
          <w:szCs w:val="28"/>
          <w:lang w:eastAsia="x-none"/>
        </w:rPr>
        <w:t>. H</w:t>
      </w:r>
      <w:r w:rsidRPr="00B80C54">
        <w:rPr>
          <w:iCs/>
          <w:sz w:val="28"/>
          <w:szCs w:val="28"/>
          <w:lang w:eastAsia="x-none"/>
        </w:rPr>
        <w:t>ồ</w:t>
      </w:r>
      <w:r w:rsidRPr="00B80C54">
        <w:rPr>
          <w:iCs/>
          <w:sz w:val="28"/>
          <w:szCs w:val="28"/>
          <w:lang w:val="x-none" w:eastAsia="x-none"/>
        </w:rPr>
        <w:t xml:space="preserve"> sơ các dự án đã được cấp có thấm quyền phê duyệt chủ trương </w:t>
      </w:r>
      <w:r w:rsidRPr="00B80C54">
        <w:rPr>
          <w:iCs/>
          <w:sz w:val="28"/>
          <w:szCs w:val="28"/>
          <w:lang w:eastAsia="x-none"/>
        </w:rPr>
        <w:t>đầu</w:t>
      </w:r>
      <w:r w:rsidRPr="00B80C54">
        <w:rPr>
          <w:iCs/>
          <w:sz w:val="28"/>
          <w:szCs w:val="28"/>
          <w:lang w:val="x-none" w:eastAsia="x-none"/>
        </w:rPr>
        <w:t xml:space="preserve"> tư, k</w:t>
      </w:r>
      <w:r w:rsidRPr="00B80C54">
        <w:rPr>
          <w:iCs/>
          <w:sz w:val="28"/>
          <w:szCs w:val="28"/>
          <w:lang w:eastAsia="x-none"/>
        </w:rPr>
        <w:t>ế</w:t>
      </w:r>
      <w:r w:rsidRPr="00B80C54">
        <w:rPr>
          <w:iCs/>
          <w:sz w:val="28"/>
          <w:szCs w:val="28"/>
          <w:lang w:val="x-none" w:eastAsia="x-none"/>
        </w:rPr>
        <w:t xml:space="preserve"> hoạch v</w:t>
      </w:r>
      <w:r w:rsidRPr="00B80C54">
        <w:rPr>
          <w:iCs/>
          <w:sz w:val="28"/>
          <w:szCs w:val="28"/>
          <w:lang w:eastAsia="x-none"/>
        </w:rPr>
        <w:t>ốn</w:t>
      </w:r>
      <w:r w:rsidRPr="00B80C54">
        <w:rPr>
          <w:iCs/>
          <w:sz w:val="28"/>
          <w:szCs w:val="28"/>
          <w:lang w:val="x-none" w:eastAsia="x-none"/>
        </w:rPr>
        <w:t xml:space="preserve"> thực hiện, đã được thẩm định chủ trương CMĐSDR của Sở Nông nghiệp và </w:t>
      </w:r>
      <w:r w:rsidRPr="00B80C54">
        <w:rPr>
          <w:iCs/>
          <w:sz w:val="28"/>
          <w:szCs w:val="28"/>
          <w:lang w:eastAsia="x-none"/>
        </w:rPr>
        <w:t>Môi trường</w:t>
      </w:r>
      <w:r w:rsidRPr="00B80C54">
        <w:rPr>
          <w:iCs/>
          <w:sz w:val="28"/>
          <w:szCs w:val="28"/>
          <w:lang w:val="x-none" w:eastAsia="x-none"/>
        </w:rPr>
        <w:t xml:space="preserve"> đủ điều kiện trình HĐND tỉnh.</w:t>
      </w:r>
    </w:p>
    <w:p w14:paraId="013C24E0" w14:textId="57C2D32F" w:rsidR="00274350" w:rsidRPr="00B80C54" w:rsidRDefault="00274350" w:rsidP="00274350">
      <w:pPr>
        <w:widowControl w:val="0"/>
        <w:pBdr>
          <w:top w:val="dotted" w:sz="4" w:space="0" w:color="FFFFFF"/>
          <w:left w:val="dotted" w:sz="4" w:space="0" w:color="FFFFFF"/>
          <w:bottom w:val="dotted" w:sz="4" w:space="30" w:color="FFFFFF"/>
          <w:right w:val="dotted" w:sz="4" w:space="0" w:color="FFFFFF"/>
        </w:pBdr>
        <w:shd w:val="clear" w:color="auto" w:fill="FFFFFF"/>
        <w:spacing w:line="360" w:lineRule="exact"/>
        <w:ind w:firstLine="720"/>
        <w:jc w:val="both"/>
        <w:rPr>
          <w:iCs/>
          <w:sz w:val="28"/>
          <w:szCs w:val="28"/>
          <w:lang w:val="x-none" w:eastAsia="x-none"/>
        </w:rPr>
      </w:pPr>
      <w:r>
        <w:rPr>
          <w:iCs/>
          <w:sz w:val="28"/>
          <w:szCs w:val="28"/>
          <w:lang w:eastAsia="x-none"/>
        </w:rPr>
        <w:t xml:space="preserve">Trong </w:t>
      </w:r>
      <w:r w:rsidRPr="00D32257">
        <w:rPr>
          <w:b/>
          <w:iCs/>
          <w:sz w:val="28"/>
          <w:szCs w:val="28"/>
          <w:lang w:eastAsia="x-none"/>
        </w:rPr>
        <w:t>08 dự án</w:t>
      </w:r>
      <w:r>
        <w:rPr>
          <w:iCs/>
          <w:sz w:val="28"/>
          <w:szCs w:val="28"/>
          <w:lang w:eastAsia="x-none"/>
        </w:rPr>
        <w:t xml:space="preserve"> đề xuất chuyển mục đích sử dụng rừng, </w:t>
      </w:r>
      <w:r w:rsidRPr="00D32257">
        <w:rPr>
          <w:b/>
          <w:iCs/>
          <w:sz w:val="28"/>
          <w:szCs w:val="28"/>
          <w:lang w:eastAsia="x-none"/>
        </w:rPr>
        <w:t>có 02</w:t>
      </w:r>
      <w:r>
        <w:rPr>
          <w:iCs/>
          <w:sz w:val="28"/>
          <w:szCs w:val="28"/>
          <w:lang w:eastAsia="x-none"/>
        </w:rPr>
        <w:t xml:space="preserve"> dự án</w:t>
      </w:r>
      <w:r>
        <w:rPr>
          <w:rStyle w:val="FootnoteReference"/>
          <w:iCs/>
          <w:sz w:val="28"/>
          <w:szCs w:val="28"/>
          <w:lang w:eastAsia="x-none"/>
        </w:rPr>
        <w:footnoteReference w:id="28"/>
      </w:r>
      <w:r>
        <w:rPr>
          <w:iCs/>
          <w:sz w:val="28"/>
          <w:szCs w:val="28"/>
          <w:lang w:eastAsia="x-none"/>
        </w:rPr>
        <w:t xml:space="preserve"> chuyển tiếp đã được cấp có thẩm quyền cho chủ trương chuyển mục đích sử dụng rừng </w:t>
      </w:r>
      <w:r w:rsidR="007732D7">
        <w:rPr>
          <w:iCs/>
          <w:sz w:val="28"/>
          <w:szCs w:val="28"/>
          <w:lang w:eastAsia="x-none"/>
        </w:rPr>
        <w:t xml:space="preserve">do </w:t>
      </w:r>
      <w:r>
        <w:rPr>
          <w:iCs/>
          <w:sz w:val="28"/>
          <w:szCs w:val="28"/>
          <w:lang w:eastAsia="x-none"/>
        </w:rPr>
        <w:t xml:space="preserve">quá thời hạn 24 tháng </w:t>
      </w:r>
      <w:r w:rsidR="007732D7">
        <w:rPr>
          <w:iCs/>
          <w:sz w:val="28"/>
          <w:szCs w:val="28"/>
          <w:lang w:eastAsia="x-none"/>
        </w:rPr>
        <w:t xml:space="preserve">nên </w:t>
      </w:r>
      <w:r>
        <w:rPr>
          <w:iCs/>
          <w:sz w:val="28"/>
          <w:szCs w:val="28"/>
          <w:lang w:eastAsia="x-none"/>
        </w:rPr>
        <w:t>phải trình lại HĐND tỉnh quyết định chủ trương tại kỳ họp lần này để đảm bảo theo quy định tại khoản 21 Điều 1 Nghị định 91/2024/NĐ-CP ngày 18/7/2024 của Chính phủ, đã có văn bản</w:t>
      </w:r>
      <w:r w:rsidRPr="00B80C54">
        <w:rPr>
          <w:iCs/>
          <w:sz w:val="28"/>
          <w:szCs w:val="28"/>
          <w:lang w:val="x-none" w:eastAsia="x-none"/>
        </w:rPr>
        <w:t xml:space="preserve"> giải trình nguyên nhân chậm tiến độ và cam kết của chủ đầu tư về thực hiện Dự án</w:t>
      </w:r>
      <w:r>
        <w:rPr>
          <w:iCs/>
          <w:sz w:val="28"/>
          <w:szCs w:val="28"/>
          <w:lang w:eastAsia="x-none"/>
        </w:rPr>
        <w:t xml:space="preserve">; có </w:t>
      </w:r>
      <w:r w:rsidRPr="00D32257">
        <w:rPr>
          <w:b/>
          <w:iCs/>
          <w:sz w:val="28"/>
          <w:szCs w:val="28"/>
          <w:lang w:eastAsia="x-none"/>
        </w:rPr>
        <w:t>02 Dự án</w:t>
      </w:r>
      <w:r>
        <w:rPr>
          <w:rStyle w:val="FootnoteReference"/>
          <w:iCs/>
          <w:sz w:val="28"/>
          <w:szCs w:val="28"/>
          <w:lang w:eastAsia="x-none"/>
        </w:rPr>
        <w:footnoteReference w:id="29"/>
      </w:r>
      <w:r>
        <w:rPr>
          <w:iCs/>
          <w:sz w:val="28"/>
          <w:szCs w:val="28"/>
          <w:lang w:eastAsia="x-none"/>
        </w:rPr>
        <w:t xml:space="preserve"> chưa có trong Kế hoạch sử dụng đất cấp huyện nhưng đã có trong kế hoạch chuyển mục đích sử dụng rừng năm 2025 cấp huyện </w:t>
      </w:r>
      <w:r w:rsidRPr="00A67B30">
        <w:rPr>
          <w:i/>
          <w:iCs/>
          <w:sz w:val="28"/>
          <w:szCs w:val="28"/>
          <w:lang w:eastAsia="x-none"/>
        </w:rPr>
        <w:t>(QĐ số 810/QĐ-UBND ngày 21/3/2025 UBND tỉnh phê duyệt KH CMĐSDR năm 2025 trên địa bàn huyện Hải Lăng và QĐ số 842/QĐ-UBND ngày 25/3/2025 UBND tỉnh phê duyệt KH giao rừng tự nhiên, CMĐSDR n</w:t>
      </w:r>
      <w:r w:rsidR="007732D7">
        <w:rPr>
          <w:i/>
          <w:iCs/>
          <w:sz w:val="28"/>
          <w:szCs w:val="28"/>
          <w:lang w:eastAsia="x-none"/>
        </w:rPr>
        <w:t>ăm 2025 trên địa bàn huyện Đakrô</w:t>
      </w:r>
      <w:r w:rsidRPr="00A67B30">
        <w:rPr>
          <w:i/>
          <w:iCs/>
          <w:sz w:val="28"/>
          <w:szCs w:val="28"/>
          <w:lang w:eastAsia="x-none"/>
        </w:rPr>
        <w:t xml:space="preserve">ng) </w:t>
      </w:r>
      <w:r>
        <w:rPr>
          <w:iCs/>
          <w:sz w:val="28"/>
          <w:szCs w:val="28"/>
          <w:lang w:eastAsia="x-none"/>
        </w:rPr>
        <w:t>và đang trình HĐND tỉnh thu hồi đất, chuyển mục đích sử dụng đất tại kỳ họp HĐND tỉnh lần này</w:t>
      </w:r>
      <w:r w:rsidR="007732D7">
        <w:rPr>
          <w:iCs/>
          <w:sz w:val="28"/>
          <w:szCs w:val="28"/>
          <w:lang w:eastAsia="x-none"/>
        </w:rPr>
        <w:t xml:space="preserve">; </w:t>
      </w:r>
      <w:r>
        <w:rPr>
          <w:iCs/>
          <w:sz w:val="28"/>
          <w:szCs w:val="28"/>
          <w:lang w:eastAsia="x-none"/>
        </w:rPr>
        <w:t xml:space="preserve">đảm bảo đủ một trong các điều kiện theo quy định tại khoản 2, Điều 248 Luật Đất đai 2024 sửa đổi, bổ sung một số điều của Luật Lâm nghiệp 2017; </w:t>
      </w:r>
      <w:r w:rsidRPr="00B80C54">
        <w:rPr>
          <w:iCs/>
          <w:sz w:val="28"/>
          <w:szCs w:val="28"/>
          <w:lang w:val="x-none" w:eastAsia="x-none"/>
        </w:rPr>
        <w:t xml:space="preserve">đề nghị HĐND tỉnh </w:t>
      </w:r>
      <w:r>
        <w:rPr>
          <w:iCs/>
          <w:sz w:val="28"/>
          <w:szCs w:val="28"/>
          <w:lang w:eastAsia="x-none"/>
        </w:rPr>
        <w:t>cho phép</w:t>
      </w:r>
      <w:r w:rsidRPr="00B80C54">
        <w:rPr>
          <w:iCs/>
          <w:sz w:val="28"/>
          <w:szCs w:val="28"/>
          <w:lang w:val="x-none" w:eastAsia="x-none"/>
        </w:rPr>
        <w:t xml:space="preserve"> chuyển mục đích sử dụng rừng sang mục đích khác </w:t>
      </w:r>
      <w:r>
        <w:rPr>
          <w:iCs/>
          <w:sz w:val="28"/>
          <w:szCs w:val="28"/>
          <w:lang w:eastAsia="x-none"/>
        </w:rPr>
        <w:t xml:space="preserve">để </w:t>
      </w:r>
      <w:r w:rsidRPr="00B80C54">
        <w:rPr>
          <w:iCs/>
          <w:sz w:val="28"/>
          <w:szCs w:val="28"/>
          <w:lang w:val="x-none" w:eastAsia="x-none"/>
        </w:rPr>
        <w:t>thực hiện dự án</w:t>
      </w:r>
      <w:r>
        <w:rPr>
          <w:iCs/>
          <w:sz w:val="28"/>
          <w:szCs w:val="28"/>
          <w:lang w:eastAsia="x-none"/>
        </w:rPr>
        <w:t xml:space="preserve"> trên</w:t>
      </w:r>
      <w:r w:rsidRPr="00B80C54">
        <w:rPr>
          <w:iCs/>
          <w:sz w:val="28"/>
          <w:szCs w:val="28"/>
          <w:lang w:val="x-none" w:eastAsia="x-none"/>
        </w:rPr>
        <w:t>.</w:t>
      </w:r>
      <w:r w:rsidRPr="00B80C54">
        <w:t xml:space="preserve"> </w:t>
      </w:r>
    </w:p>
    <w:p w14:paraId="7B5F5EEB" w14:textId="0409C183" w:rsidR="00274350" w:rsidRPr="00B80C54" w:rsidRDefault="007732D7" w:rsidP="00274350">
      <w:pPr>
        <w:widowControl w:val="0"/>
        <w:pBdr>
          <w:top w:val="dotted" w:sz="4" w:space="0" w:color="FFFFFF"/>
          <w:left w:val="dotted" w:sz="4" w:space="0" w:color="FFFFFF"/>
          <w:bottom w:val="dotted" w:sz="4" w:space="30" w:color="FFFFFF"/>
          <w:right w:val="dotted" w:sz="4" w:space="0" w:color="FFFFFF"/>
        </w:pBdr>
        <w:shd w:val="clear" w:color="auto" w:fill="FFFFFF"/>
        <w:spacing w:line="360" w:lineRule="exact"/>
        <w:ind w:firstLine="720"/>
        <w:jc w:val="both"/>
        <w:rPr>
          <w:b/>
          <w:i/>
          <w:iCs/>
          <w:sz w:val="28"/>
          <w:szCs w:val="28"/>
          <w:lang w:val="x-none" w:eastAsia="x-none"/>
        </w:rPr>
      </w:pPr>
      <w:r>
        <w:rPr>
          <w:b/>
          <w:i/>
          <w:iCs/>
          <w:sz w:val="28"/>
          <w:szCs w:val="28"/>
          <w:lang w:eastAsia="x-none"/>
        </w:rPr>
        <w:t xml:space="preserve">b) </w:t>
      </w:r>
      <w:r w:rsidR="00274350" w:rsidRPr="00B80C54">
        <w:rPr>
          <w:b/>
          <w:i/>
          <w:iCs/>
          <w:sz w:val="28"/>
          <w:szCs w:val="28"/>
          <w:lang w:val="x-none" w:eastAsia="x-none"/>
        </w:rPr>
        <w:t>Kiến nghị HĐND tỉnh</w:t>
      </w:r>
    </w:p>
    <w:p w14:paraId="302526D8" w14:textId="5B0878CD" w:rsidR="0044225E" w:rsidRDefault="00274350" w:rsidP="0044225E">
      <w:pPr>
        <w:widowControl w:val="0"/>
        <w:pBdr>
          <w:top w:val="dotted" w:sz="4" w:space="0" w:color="FFFFFF"/>
          <w:left w:val="dotted" w:sz="4" w:space="0" w:color="FFFFFF"/>
          <w:bottom w:val="dotted" w:sz="4" w:space="30" w:color="FFFFFF"/>
          <w:right w:val="dotted" w:sz="4" w:space="0" w:color="FFFFFF"/>
        </w:pBdr>
        <w:shd w:val="clear" w:color="auto" w:fill="FFFFFF"/>
        <w:spacing w:line="360" w:lineRule="exact"/>
        <w:ind w:firstLine="720"/>
        <w:jc w:val="both"/>
        <w:rPr>
          <w:iCs/>
          <w:sz w:val="28"/>
          <w:szCs w:val="28"/>
          <w:lang w:val="x-none" w:eastAsia="x-none"/>
        </w:rPr>
      </w:pPr>
      <w:r w:rsidRPr="00B80C54">
        <w:rPr>
          <w:iCs/>
          <w:sz w:val="28"/>
          <w:szCs w:val="28"/>
          <w:lang w:val="x-none" w:eastAsia="x-none"/>
        </w:rPr>
        <w:t>Thông qua quyết định chủ trương chuyển đổi mục đích sử dụng rừng sang mục đích khác đối với 0</w:t>
      </w:r>
      <w:r w:rsidRPr="00B80C54">
        <w:rPr>
          <w:iCs/>
          <w:sz w:val="28"/>
          <w:szCs w:val="28"/>
          <w:lang w:eastAsia="x-none"/>
        </w:rPr>
        <w:t>8</w:t>
      </w:r>
      <w:r w:rsidRPr="00B80C54">
        <w:rPr>
          <w:iCs/>
          <w:sz w:val="28"/>
          <w:szCs w:val="28"/>
          <w:lang w:val="x-none" w:eastAsia="x-none"/>
        </w:rPr>
        <w:t xml:space="preserve"> dự án do UBND tỉnh trình với diện tích là 1</w:t>
      </w:r>
      <w:r w:rsidRPr="00B80C54">
        <w:rPr>
          <w:iCs/>
          <w:sz w:val="28"/>
          <w:szCs w:val="28"/>
          <w:lang w:eastAsia="x-none"/>
        </w:rPr>
        <w:t>81</w:t>
      </w:r>
      <w:r w:rsidRPr="00B80C54">
        <w:rPr>
          <w:iCs/>
          <w:sz w:val="28"/>
          <w:szCs w:val="28"/>
          <w:lang w:val="x-none" w:eastAsia="x-none"/>
        </w:rPr>
        <w:t>,</w:t>
      </w:r>
      <w:r w:rsidRPr="00B80C54">
        <w:rPr>
          <w:iCs/>
          <w:sz w:val="28"/>
          <w:szCs w:val="28"/>
          <w:lang w:eastAsia="x-none"/>
        </w:rPr>
        <w:t>1839</w:t>
      </w:r>
      <w:r w:rsidRPr="00B80C54">
        <w:rPr>
          <w:iCs/>
          <w:sz w:val="28"/>
          <w:szCs w:val="28"/>
          <w:lang w:val="x-none" w:eastAsia="x-none"/>
        </w:rPr>
        <w:t xml:space="preserve"> ha (trong đó: diện tích rừng sản</w:t>
      </w:r>
      <w:r w:rsidRPr="00B80C54">
        <w:rPr>
          <w:iCs/>
          <w:sz w:val="28"/>
          <w:szCs w:val="28"/>
          <w:lang w:eastAsia="x-none"/>
        </w:rPr>
        <w:t xml:space="preserve"> </w:t>
      </w:r>
      <w:r w:rsidRPr="00B80C54">
        <w:rPr>
          <w:iCs/>
          <w:sz w:val="28"/>
          <w:szCs w:val="28"/>
          <w:lang w:val="x-none" w:eastAsia="x-none"/>
        </w:rPr>
        <w:t xml:space="preserve">xuất là </w:t>
      </w:r>
      <w:r w:rsidRPr="00B80C54">
        <w:rPr>
          <w:iCs/>
          <w:sz w:val="28"/>
          <w:szCs w:val="28"/>
          <w:lang w:eastAsia="x-none"/>
        </w:rPr>
        <w:t>159</w:t>
      </w:r>
      <w:r w:rsidRPr="00B80C54">
        <w:rPr>
          <w:iCs/>
          <w:sz w:val="28"/>
          <w:szCs w:val="28"/>
          <w:lang w:val="x-none" w:eastAsia="x-none"/>
        </w:rPr>
        <w:t>,</w:t>
      </w:r>
      <w:r w:rsidRPr="00B80C54">
        <w:rPr>
          <w:iCs/>
          <w:sz w:val="28"/>
          <w:szCs w:val="28"/>
          <w:lang w:eastAsia="x-none"/>
        </w:rPr>
        <w:t>1934</w:t>
      </w:r>
      <w:r w:rsidRPr="00B80C54">
        <w:rPr>
          <w:iCs/>
          <w:sz w:val="28"/>
          <w:szCs w:val="28"/>
          <w:lang w:val="x-none" w:eastAsia="x-none"/>
        </w:rPr>
        <w:t xml:space="preserve"> ha; diện tích rừng phòng hộ là </w:t>
      </w:r>
      <w:r w:rsidRPr="00B80C54">
        <w:rPr>
          <w:iCs/>
          <w:sz w:val="28"/>
          <w:szCs w:val="28"/>
          <w:lang w:eastAsia="x-none"/>
        </w:rPr>
        <w:t>12</w:t>
      </w:r>
      <w:r w:rsidRPr="00B80C54">
        <w:rPr>
          <w:iCs/>
          <w:sz w:val="28"/>
          <w:szCs w:val="28"/>
          <w:lang w:val="x-none" w:eastAsia="x-none"/>
        </w:rPr>
        <w:t>,</w:t>
      </w:r>
      <w:r w:rsidRPr="00B80C54">
        <w:rPr>
          <w:iCs/>
          <w:sz w:val="28"/>
          <w:szCs w:val="28"/>
          <w:lang w:eastAsia="x-none"/>
        </w:rPr>
        <w:t>2458</w:t>
      </w:r>
      <w:r w:rsidRPr="00B80C54">
        <w:rPr>
          <w:iCs/>
          <w:sz w:val="28"/>
          <w:szCs w:val="28"/>
          <w:lang w:val="x-none" w:eastAsia="x-none"/>
        </w:rPr>
        <w:t xml:space="preserve"> ha</w:t>
      </w:r>
      <w:r w:rsidRPr="00B80C54">
        <w:rPr>
          <w:iCs/>
          <w:sz w:val="28"/>
          <w:szCs w:val="28"/>
          <w:lang w:eastAsia="x-none"/>
        </w:rPr>
        <w:t>; 9,7447 ha rừng trồng ngoài quy hoạch 3 loại rừng đã cấp giấy chứng nhận quyền sử dụng đất rừng sản xuất</w:t>
      </w:r>
      <w:r w:rsidRPr="00B80C54">
        <w:rPr>
          <w:iCs/>
          <w:sz w:val="28"/>
          <w:szCs w:val="28"/>
          <w:lang w:val="x-none" w:eastAsia="x-none"/>
        </w:rPr>
        <w:t xml:space="preserve">). Giao UBND tỉnh chỉ đạo, tổ chức thực hiện CMĐSD rừng </w:t>
      </w:r>
      <w:r w:rsidRPr="00B80C54">
        <w:rPr>
          <w:iCs/>
          <w:sz w:val="28"/>
          <w:szCs w:val="28"/>
          <w:lang w:val="x-none" w:eastAsia="x-none"/>
        </w:rPr>
        <w:lastRenderedPageBreak/>
        <w:t>chịu trách nhiệm về các thông tin, tính pháp lý, sự chính xác của số liệu, hợp lệ của hồ sơ và các nội dung liên quan đến dự án; chỉ đạo thực hiện việc thu hồi đất, bồi thường, hỗ trợ, giao đất, cho thuê đất, trồng rừng thay thế, xác định nghĩa vụ tài chính theo quy định của pháp luật, không được làm thất thoát tài sản đất, rừng;</w:t>
      </w:r>
      <w:r w:rsidRPr="00B80C54">
        <w:rPr>
          <w:iCs/>
          <w:sz w:val="28"/>
          <w:szCs w:val="28"/>
          <w:lang w:eastAsia="x-none"/>
        </w:rPr>
        <w:t xml:space="preserve"> </w:t>
      </w:r>
      <w:r w:rsidRPr="00B80C54">
        <w:rPr>
          <w:iCs/>
          <w:sz w:val="28"/>
          <w:szCs w:val="28"/>
          <w:lang w:val="x-none" w:eastAsia="x-none"/>
        </w:rPr>
        <w:t>kịp thời giải quyết các khó khăn, vướng mắc trong thực hiện dự án, không đề đề xẩy ra kiếu kiện phức tạp, gây mất trật tự xã hội.</w:t>
      </w:r>
    </w:p>
    <w:p w14:paraId="0937CECD" w14:textId="77777777" w:rsidR="00274350" w:rsidRPr="009526A4" w:rsidRDefault="00274350" w:rsidP="00274350">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bCs/>
          <w:sz w:val="28"/>
          <w:szCs w:val="28"/>
          <w:shd w:val="clear" w:color="auto" w:fill="FFFFFF"/>
          <w:lang w:eastAsia="vi-VN"/>
        </w:rPr>
      </w:pPr>
      <w:r w:rsidRPr="009526A4">
        <w:rPr>
          <w:b/>
          <w:sz w:val="28"/>
          <w:szCs w:val="28"/>
        </w:rPr>
        <w:t>VII. Các dự thảo nghị quyết</w:t>
      </w:r>
    </w:p>
    <w:p w14:paraId="3D05343D" w14:textId="77777777" w:rsidR="00274350" w:rsidRPr="009526A4" w:rsidRDefault="00274350" w:rsidP="00274350">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sz w:val="28"/>
          <w:szCs w:val="28"/>
        </w:rPr>
      </w:pPr>
      <w:r w:rsidRPr="009526A4">
        <w:rPr>
          <w:sz w:val="28"/>
          <w:szCs w:val="28"/>
        </w:rPr>
        <w:t>Ban kinh tế - ngân sách HĐND tỉnh được phân công thẩm tra 08 dự thảo nghị quyết cá biệt, 03 dự thảo nghị quyết quy phạm pháp luật. Các nội dung thẩm tra đã nêu tại Báo cáo này, khi được Chủ tọa kỳ họp kết luận thống nhất đề nghị bổ sung vào nghị quyết của HĐND tỉnh.</w:t>
      </w:r>
    </w:p>
    <w:p w14:paraId="0BB1D09F" w14:textId="77777777" w:rsidR="00274350" w:rsidRPr="009526A4" w:rsidRDefault="00274350" w:rsidP="00274350">
      <w:pPr>
        <w:widowControl w:val="0"/>
        <w:pBdr>
          <w:top w:val="dotted" w:sz="4" w:space="0" w:color="FFFFFF"/>
          <w:left w:val="dotted" w:sz="4" w:space="0" w:color="FFFFFF"/>
          <w:bottom w:val="dotted" w:sz="4" w:space="30" w:color="FFFFFF"/>
          <w:right w:val="dotted" w:sz="4" w:space="0" w:color="FFFFFF"/>
        </w:pBdr>
        <w:shd w:val="clear" w:color="auto" w:fill="FFFFFF"/>
        <w:spacing w:before="120" w:line="360" w:lineRule="atLeast"/>
        <w:ind w:firstLine="567"/>
        <w:jc w:val="both"/>
        <w:rPr>
          <w:sz w:val="28"/>
          <w:szCs w:val="28"/>
        </w:rPr>
      </w:pPr>
      <w:r w:rsidRPr="009526A4">
        <w:rPr>
          <w:sz w:val="28"/>
          <w:szCs w:val="28"/>
        </w:rPr>
        <w:t>Kính trình HĐND tỉnh xem xét, quyết định./.</w:t>
      </w:r>
    </w:p>
    <w:tbl>
      <w:tblPr>
        <w:tblW w:w="9468" w:type="dxa"/>
        <w:tblLayout w:type="fixed"/>
        <w:tblLook w:val="04A0" w:firstRow="1" w:lastRow="0" w:firstColumn="1" w:lastColumn="0" w:noHBand="0" w:noVBand="1"/>
      </w:tblPr>
      <w:tblGrid>
        <w:gridCol w:w="4788"/>
        <w:gridCol w:w="4680"/>
      </w:tblGrid>
      <w:tr w:rsidR="00D910D9" w:rsidRPr="009526A4" w14:paraId="5E6DFC8E" w14:textId="77777777" w:rsidTr="007732D7">
        <w:tc>
          <w:tcPr>
            <w:tcW w:w="4788" w:type="dxa"/>
          </w:tcPr>
          <w:p w14:paraId="007BD279" w14:textId="77777777" w:rsidR="00D910D9" w:rsidRPr="009526A4" w:rsidRDefault="00D910D9" w:rsidP="004D0CB9">
            <w:pPr>
              <w:widowControl w:val="0"/>
              <w:tabs>
                <w:tab w:val="center" w:pos="7020"/>
              </w:tabs>
              <w:jc w:val="both"/>
              <w:rPr>
                <w:b/>
                <w:lang w:val="af-ZA"/>
              </w:rPr>
            </w:pPr>
            <w:r w:rsidRPr="009526A4">
              <w:rPr>
                <w:b/>
                <w:i/>
                <w:lang w:val="af-ZA"/>
              </w:rPr>
              <w:t>Nơi nhận:</w:t>
            </w:r>
          </w:p>
          <w:p w14:paraId="29462474" w14:textId="77777777" w:rsidR="00D910D9" w:rsidRPr="009526A4" w:rsidRDefault="00D910D9" w:rsidP="004D0CB9">
            <w:pPr>
              <w:widowControl w:val="0"/>
              <w:tabs>
                <w:tab w:val="left" w:pos="3870"/>
                <w:tab w:val="center" w:pos="7020"/>
              </w:tabs>
              <w:jc w:val="both"/>
              <w:rPr>
                <w:sz w:val="22"/>
                <w:szCs w:val="22"/>
                <w:lang w:val="af-ZA"/>
              </w:rPr>
            </w:pPr>
            <w:r w:rsidRPr="009526A4">
              <w:rPr>
                <w:sz w:val="22"/>
                <w:szCs w:val="22"/>
                <w:lang w:val="af-ZA"/>
              </w:rPr>
              <w:t xml:space="preserve">- TT HĐND tỉnh; </w:t>
            </w:r>
            <w:r w:rsidRPr="009526A4">
              <w:rPr>
                <w:sz w:val="22"/>
                <w:szCs w:val="22"/>
                <w:lang w:val="af-ZA"/>
              </w:rPr>
              <w:tab/>
            </w:r>
            <w:r w:rsidRPr="009526A4">
              <w:rPr>
                <w:sz w:val="22"/>
                <w:szCs w:val="22"/>
                <w:lang w:val="af-ZA"/>
              </w:rPr>
              <w:tab/>
            </w:r>
          </w:p>
          <w:p w14:paraId="02F14E56" w14:textId="77777777" w:rsidR="00D910D9" w:rsidRPr="009526A4" w:rsidRDefault="00D910D9" w:rsidP="004D0CB9">
            <w:pPr>
              <w:widowControl w:val="0"/>
              <w:tabs>
                <w:tab w:val="center" w:pos="7020"/>
              </w:tabs>
              <w:jc w:val="both"/>
              <w:rPr>
                <w:b/>
                <w:sz w:val="22"/>
                <w:szCs w:val="22"/>
                <w:lang w:val="af-ZA"/>
              </w:rPr>
            </w:pPr>
            <w:r w:rsidRPr="009526A4">
              <w:rPr>
                <w:sz w:val="22"/>
                <w:szCs w:val="22"/>
                <w:lang w:val="af-ZA"/>
              </w:rPr>
              <w:t xml:space="preserve">- UBND tỉnh;                                                   </w:t>
            </w:r>
          </w:p>
          <w:p w14:paraId="7E56F033" w14:textId="77777777" w:rsidR="00D910D9" w:rsidRPr="009526A4" w:rsidRDefault="00D910D9" w:rsidP="004D0CB9">
            <w:pPr>
              <w:widowControl w:val="0"/>
              <w:tabs>
                <w:tab w:val="center" w:pos="7020"/>
              </w:tabs>
              <w:jc w:val="both"/>
              <w:rPr>
                <w:b/>
                <w:sz w:val="22"/>
                <w:szCs w:val="22"/>
              </w:rPr>
            </w:pPr>
            <w:r w:rsidRPr="009526A4">
              <w:rPr>
                <w:sz w:val="22"/>
                <w:szCs w:val="22"/>
              </w:rPr>
              <w:t xml:space="preserve">- Đại biểu HĐND tỉnh;                                   </w:t>
            </w:r>
          </w:p>
          <w:p w14:paraId="6849CA81" w14:textId="77777777" w:rsidR="00D910D9" w:rsidRPr="009526A4" w:rsidRDefault="00D910D9" w:rsidP="004D0CB9">
            <w:pPr>
              <w:widowControl w:val="0"/>
              <w:tabs>
                <w:tab w:val="center" w:pos="7020"/>
              </w:tabs>
              <w:jc w:val="both"/>
              <w:rPr>
                <w:sz w:val="22"/>
                <w:szCs w:val="22"/>
              </w:rPr>
            </w:pPr>
            <w:r w:rsidRPr="009526A4">
              <w:rPr>
                <w:sz w:val="22"/>
                <w:szCs w:val="22"/>
              </w:rPr>
              <w:t>- VP Đoàn ĐBQH&amp;HĐND tỉnh;</w:t>
            </w:r>
          </w:p>
          <w:p w14:paraId="71EA944C" w14:textId="77777777" w:rsidR="00D910D9" w:rsidRPr="009526A4" w:rsidRDefault="00D910D9" w:rsidP="004D0CB9">
            <w:pPr>
              <w:widowControl w:val="0"/>
              <w:tabs>
                <w:tab w:val="center" w:pos="7020"/>
              </w:tabs>
              <w:jc w:val="both"/>
              <w:rPr>
                <w:sz w:val="22"/>
                <w:szCs w:val="22"/>
              </w:rPr>
            </w:pPr>
            <w:r w:rsidRPr="009526A4">
              <w:rPr>
                <w:sz w:val="22"/>
                <w:szCs w:val="22"/>
              </w:rPr>
              <w:t>- VP UBND tỉnh;</w:t>
            </w:r>
          </w:p>
          <w:p w14:paraId="4F4814DB" w14:textId="77777777" w:rsidR="00D910D9" w:rsidRPr="009526A4" w:rsidRDefault="00D910D9" w:rsidP="004D0CB9">
            <w:pPr>
              <w:widowControl w:val="0"/>
              <w:tabs>
                <w:tab w:val="center" w:pos="7020"/>
              </w:tabs>
              <w:jc w:val="both"/>
              <w:rPr>
                <w:sz w:val="22"/>
                <w:szCs w:val="22"/>
              </w:rPr>
            </w:pPr>
            <w:r w:rsidRPr="009526A4">
              <w:rPr>
                <w:sz w:val="22"/>
                <w:szCs w:val="22"/>
              </w:rPr>
              <w:t>- Đại biểu dự họp;</w:t>
            </w:r>
          </w:p>
          <w:p w14:paraId="1B54E91B" w14:textId="77777777" w:rsidR="00D910D9" w:rsidRPr="009526A4" w:rsidRDefault="00D910D9" w:rsidP="004D0CB9">
            <w:pPr>
              <w:pStyle w:val="NormalWeb"/>
              <w:widowControl w:val="0"/>
              <w:spacing w:before="0" w:beforeAutospacing="0" w:after="0" w:afterAutospacing="0"/>
              <w:jc w:val="both"/>
              <w:rPr>
                <w:sz w:val="26"/>
                <w:szCs w:val="28"/>
              </w:rPr>
            </w:pPr>
            <w:r w:rsidRPr="009526A4">
              <w:rPr>
                <w:sz w:val="22"/>
                <w:szCs w:val="22"/>
              </w:rPr>
              <w:t>- Lưu: Ban KTNS, VT.</w:t>
            </w:r>
            <w:r w:rsidRPr="009526A4">
              <w:rPr>
                <w:sz w:val="26"/>
                <w:szCs w:val="28"/>
              </w:rPr>
              <w:t xml:space="preserve">                                                       </w:t>
            </w:r>
          </w:p>
        </w:tc>
        <w:tc>
          <w:tcPr>
            <w:tcW w:w="4680" w:type="dxa"/>
          </w:tcPr>
          <w:p w14:paraId="237F7898" w14:textId="77777777" w:rsidR="00D910D9" w:rsidRPr="009526A4" w:rsidRDefault="00D910D9" w:rsidP="004D0CB9">
            <w:pPr>
              <w:widowControl w:val="0"/>
              <w:jc w:val="center"/>
              <w:rPr>
                <w:b/>
                <w:sz w:val="28"/>
                <w:szCs w:val="28"/>
                <w:lang w:val="af-ZA"/>
              </w:rPr>
            </w:pPr>
            <w:r w:rsidRPr="009526A4">
              <w:rPr>
                <w:b/>
                <w:sz w:val="28"/>
                <w:szCs w:val="28"/>
                <w:lang w:val="af-ZA"/>
              </w:rPr>
              <w:t>TM. BAN KINH TẾ - NGÂN SÁCH</w:t>
            </w:r>
          </w:p>
          <w:p w14:paraId="6C421324" w14:textId="77777777" w:rsidR="00D910D9" w:rsidRPr="009526A4" w:rsidRDefault="00D910D9" w:rsidP="004D0CB9">
            <w:pPr>
              <w:widowControl w:val="0"/>
              <w:jc w:val="center"/>
              <w:rPr>
                <w:b/>
                <w:sz w:val="28"/>
                <w:szCs w:val="28"/>
              </w:rPr>
            </w:pPr>
            <w:r w:rsidRPr="009526A4">
              <w:rPr>
                <w:b/>
                <w:sz w:val="28"/>
                <w:szCs w:val="28"/>
                <w:lang w:val="af-ZA"/>
              </w:rPr>
              <w:t>TRƯỞNG BAN</w:t>
            </w:r>
          </w:p>
          <w:p w14:paraId="3DE5478F" w14:textId="77777777" w:rsidR="00D910D9" w:rsidRPr="009526A4" w:rsidRDefault="00D910D9" w:rsidP="004D0CB9">
            <w:pPr>
              <w:widowControl w:val="0"/>
              <w:jc w:val="center"/>
              <w:rPr>
                <w:b/>
                <w:sz w:val="28"/>
                <w:szCs w:val="28"/>
              </w:rPr>
            </w:pPr>
          </w:p>
          <w:p w14:paraId="3C2A0C73" w14:textId="77777777" w:rsidR="007732D7" w:rsidRPr="009526A4" w:rsidRDefault="007732D7" w:rsidP="004D0CB9">
            <w:pPr>
              <w:widowControl w:val="0"/>
              <w:jc w:val="center"/>
              <w:rPr>
                <w:b/>
                <w:sz w:val="28"/>
                <w:szCs w:val="28"/>
              </w:rPr>
            </w:pPr>
          </w:p>
          <w:p w14:paraId="66928A4B" w14:textId="77777777" w:rsidR="00D910D9" w:rsidRPr="009526A4" w:rsidRDefault="00D910D9" w:rsidP="004D0CB9">
            <w:pPr>
              <w:widowControl w:val="0"/>
              <w:jc w:val="center"/>
              <w:rPr>
                <w:b/>
                <w:sz w:val="28"/>
                <w:szCs w:val="28"/>
              </w:rPr>
            </w:pPr>
          </w:p>
          <w:p w14:paraId="1ED03C3C" w14:textId="77777777" w:rsidR="00D910D9" w:rsidRPr="009526A4" w:rsidRDefault="00D910D9" w:rsidP="004D0CB9">
            <w:pPr>
              <w:widowControl w:val="0"/>
              <w:jc w:val="center"/>
              <w:rPr>
                <w:b/>
                <w:sz w:val="28"/>
                <w:szCs w:val="28"/>
              </w:rPr>
            </w:pPr>
          </w:p>
          <w:p w14:paraId="35A38D3C" w14:textId="77777777" w:rsidR="00D910D9" w:rsidRPr="009526A4" w:rsidRDefault="00D910D9" w:rsidP="004D0CB9">
            <w:pPr>
              <w:pStyle w:val="NormalWeb"/>
              <w:widowControl w:val="0"/>
              <w:spacing w:before="0" w:beforeAutospacing="0" w:after="0" w:afterAutospacing="0" w:line="360" w:lineRule="atLeast"/>
              <w:jc w:val="center"/>
              <w:rPr>
                <w:sz w:val="28"/>
                <w:szCs w:val="28"/>
              </w:rPr>
            </w:pPr>
            <w:r w:rsidRPr="009526A4">
              <w:rPr>
                <w:b/>
                <w:sz w:val="28"/>
                <w:szCs w:val="28"/>
              </w:rPr>
              <w:t>Nguyễn Đăng Ánh</w:t>
            </w:r>
          </w:p>
        </w:tc>
      </w:tr>
    </w:tbl>
    <w:p w14:paraId="2BD3514D" w14:textId="77777777" w:rsidR="00C726B1" w:rsidRPr="009526A4" w:rsidRDefault="00C726B1" w:rsidP="00FD4992">
      <w:pPr>
        <w:widowControl w:val="0"/>
        <w:pBdr>
          <w:top w:val="dotted" w:sz="4" w:space="0" w:color="FFFFFF"/>
          <w:left w:val="dotted" w:sz="4" w:space="0" w:color="FFFFFF"/>
          <w:bottom w:val="dotted" w:sz="4" w:space="30" w:color="FFFFFF"/>
          <w:right w:val="dotted" w:sz="4" w:space="0" w:color="FFFFFF"/>
        </w:pBdr>
        <w:shd w:val="clear" w:color="auto" w:fill="FFFFFF"/>
        <w:spacing w:line="360" w:lineRule="atLeast"/>
        <w:ind w:firstLine="567"/>
        <w:jc w:val="both"/>
        <w:rPr>
          <w:lang w:val="af-ZA"/>
        </w:rPr>
      </w:pPr>
    </w:p>
    <w:sectPr w:rsidR="00C726B1" w:rsidRPr="009526A4" w:rsidSect="009A129E">
      <w:footerReference w:type="default" r:id="rId8"/>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8BC21" w14:textId="77777777" w:rsidR="007F202F" w:rsidRDefault="007F202F" w:rsidP="00494D04">
      <w:r>
        <w:separator/>
      </w:r>
    </w:p>
  </w:endnote>
  <w:endnote w:type="continuationSeparator" w:id="0">
    <w:p w14:paraId="70061827" w14:textId="77777777" w:rsidR="007F202F" w:rsidRDefault="007F202F" w:rsidP="0049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61645"/>
      <w:docPartObj>
        <w:docPartGallery w:val="Page Numbers (Bottom of Page)"/>
        <w:docPartUnique/>
      </w:docPartObj>
    </w:sdtPr>
    <w:sdtEndPr>
      <w:rPr>
        <w:noProof/>
      </w:rPr>
    </w:sdtEndPr>
    <w:sdtContent>
      <w:p w14:paraId="5EDEA725" w14:textId="7B15F9D4" w:rsidR="004D0CB9" w:rsidRDefault="004D0CB9">
        <w:pPr>
          <w:pStyle w:val="Footer"/>
          <w:jc w:val="center"/>
        </w:pPr>
        <w:r>
          <w:fldChar w:fldCharType="begin"/>
        </w:r>
        <w:r>
          <w:instrText xml:space="preserve"> PAGE   \* MERGEFORMAT </w:instrText>
        </w:r>
        <w:r>
          <w:fldChar w:fldCharType="separate"/>
        </w:r>
        <w:r w:rsidR="001349D4">
          <w:rPr>
            <w:noProof/>
          </w:rPr>
          <w:t>24</w:t>
        </w:r>
        <w:r>
          <w:rPr>
            <w:noProof/>
          </w:rPr>
          <w:fldChar w:fldCharType="end"/>
        </w:r>
      </w:p>
    </w:sdtContent>
  </w:sdt>
  <w:p w14:paraId="1EBF16A7" w14:textId="77777777" w:rsidR="004D0CB9" w:rsidRDefault="004D0CB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4BB4A" w14:textId="77777777" w:rsidR="007F202F" w:rsidRDefault="007F202F" w:rsidP="00494D04">
      <w:r>
        <w:separator/>
      </w:r>
    </w:p>
  </w:footnote>
  <w:footnote w:type="continuationSeparator" w:id="0">
    <w:p w14:paraId="207A51C3" w14:textId="77777777" w:rsidR="007F202F" w:rsidRDefault="007F202F" w:rsidP="00494D04">
      <w:r>
        <w:continuationSeparator/>
      </w:r>
    </w:p>
  </w:footnote>
  <w:footnote w:id="1">
    <w:p w14:paraId="621E71FA" w14:textId="77777777" w:rsidR="004D0CB9" w:rsidRPr="00274350" w:rsidRDefault="004D0CB9" w:rsidP="007732D7">
      <w:pPr>
        <w:widowControl w:val="0"/>
        <w:pBdr>
          <w:top w:val="dotted" w:sz="4" w:space="0" w:color="FFFFFF"/>
          <w:left w:val="dotted" w:sz="4" w:space="0" w:color="FFFFFF"/>
          <w:bottom w:val="dotted" w:sz="4" w:space="30" w:color="FFFFFF"/>
          <w:right w:val="dotted" w:sz="4" w:space="0" w:color="FFFFFF"/>
        </w:pBdr>
        <w:shd w:val="clear" w:color="auto" w:fill="FFFFFF"/>
        <w:jc w:val="both"/>
        <w:rPr>
          <w:bCs/>
          <w:iCs/>
          <w:sz w:val="22"/>
          <w:szCs w:val="22"/>
          <w:lang w:val="pt-BR"/>
        </w:rPr>
      </w:pPr>
      <w:r w:rsidRPr="00274350">
        <w:rPr>
          <w:rStyle w:val="FootnoteReference"/>
          <w:sz w:val="22"/>
          <w:szCs w:val="22"/>
        </w:rPr>
        <w:footnoteRef/>
      </w:r>
      <w:r w:rsidRPr="00274350">
        <w:rPr>
          <w:sz w:val="22"/>
          <w:szCs w:val="22"/>
        </w:rPr>
        <w:t xml:space="preserve"> </w:t>
      </w:r>
      <w:r w:rsidRPr="00274350">
        <w:rPr>
          <w:bCs/>
          <w:iCs/>
          <w:sz w:val="22"/>
          <w:szCs w:val="22"/>
          <w:lang w:val="pt-BR"/>
        </w:rPr>
        <w:t>“... 7. Hội đồng nhân dân các cấp điều chỉnh kế hoạch đầu tư công trung hạn và hằng năm vốn ngân sách địa phương trong các trường hợp sau đây: a) Do điều chỉnh mục tiêu của kế hoạch phát triển kinh tế - xã hội của địa phương; b) Do thay đổi đột biến về cân đối thu ngân sách địa phương hoặc khả năng huy động các nguồn vốn của địa phương; c) Do thay đổi nhu cầu sử dụng hoặc khả năng triển khai thực hiện vốn kế hoạch hằng năm giữa các cơ quan, đơn vị của địa phương...”.</w:t>
      </w:r>
    </w:p>
    <w:p w14:paraId="4507708B" w14:textId="77777777" w:rsidR="004D0CB9" w:rsidRPr="00274350" w:rsidRDefault="004D0CB9" w:rsidP="007732D7">
      <w:pPr>
        <w:pStyle w:val="FootnoteText"/>
        <w:jc w:val="both"/>
        <w:rPr>
          <w:sz w:val="22"/>
          <w:szCs w:val="22"/>
        </w:rPr>
      </w:pPr>
    </w:p>
  </w:footnote>
  <w:footnote w:id="2">
    <w:p w14:paraId="7526E9B6" w14:textId="77777777" w:rsidR="004D0CB9" w:rsidRPr="00274350" w:rsidRDefault="004D0CB9" w:rsidP="007732D7">
      <w:pPr>
        <w:jc w:val="both"/>
        <w:rPr>
          <w:sz w:val="22"/>
          <w:szCs w:val="22"/>
        </w:rPr>
      </w:pPr>
      <w:r w:rsidRPr="00274350">
        <w:rPr>
          <w:rStyle w:val="FootnoteReference"/>
          <w:sz w:val="22"/>
          <w:szCs w:val="22"/>
        </w:rPr>
        <w:footnoteRef/>
      </w:r>
      <w:r w:rsidRPr="00274350">
        <w:rPr>
          <w:sz w:val="22"/>
          <w:szCs w:val="22"/>
        </w:rPr>
        <w:t xml:space="preserve"> Gồm các dự án: </w:t>
      </w:r>
      <w:r w:rsidRPr="00274350">
        <w:rPr>
          <w:bCs/>
          <w:sz w:val="22"/>
          <w:szCs w:val="22"/>
        </w:rPr>
        <w:t xml:space="preserve">Đường hầm sở chỉ huy thống nhất thời chiến của lãnh đạo Tỉnh ủy, HĐND, UBND tỉnh Quảng Trị (Mật danh: CH5-02) (giai đoạn 2); Nâng cấp đường ĐH43 huyện Triệu Phong; Đường Nguyễn Trãi nối dài (đoạn từ quốc lộ 9 đến đường Trần Bình Trọng); Nâng cấp một số tuyến đường nội thị thị trấn Khe Sanh, huyện Hướng Hóa; Xây dựng các cầu vượt lũ trên tuyến ĐT.586 qua địa bàn huyện Hướng Hóa; Tuyến đường kết nối từ cổng phụ Trung tâm hành hương đức mẹ La Vang đến cụm công nghiệp Hải Lệ và bãi đổ xe số 01 theo quy hoạch đô thị La Vang; Nâng cấp, mở rộng tuyến đường Tân Liên - Thuận (ĐH.86), đoạn qua xã Tân Liên; Khen thưởng huyện Cam Lộ đạt chuẩn nông thôn mới; Chợ trung tâm khu vực Tà Rụt, huyện Đakrông;  Hỗ trợ khuyến khích doanh nghiệp đầu tư vào nông nghiệp, nông thôn. </w:t>
      </w:r>
    </w:p>
  </w:footnote>
  <w:footnote w:id="3">
    <w:p w14:paraId="70E0D12B" w14:textId="77777777" w:rsidR="004D0CB9" w:rsidRPr="00274350" w:rsidRDefault="004D0CB9" w:rsidP="007732D7">
      <w:pPr>
        <w:jc w:val="both"/>
        <w:rPr>
          <w:bCs/>
          <w:sz w:val="22"/>
          <w:szCs w:val="22"/>
        </w:rPr>
      </w:pPr>
      <w:r w:rsidRPr="00274350">
        <w:rPr>
          <w:rStyle w:val="FootnoteReference"/>
          <w:sz w:val="22"/>
          <w:szCs w:val="22"/>
        </w:rPr>
        <w:footnoteRef/>
      </w:r>
      <w:r w:rsidRPr="00274350">
        <w:rPr>
          <w:sz w:val="22"/>
          <w:szCs w:val="22"/>
        </w:rPr>
        <w:t xml:space="preserve"> </w:t>
      </w:r>
      <w:r w:rsidRPr="00274350">
        <w:rPr>
          <w:bCs/>
          <w:sz w:val="22"/>
          <w:szCs w:val="22"/>
        </w:rPr>
        <w:t xml:space="preserve">Trụ sở làm việc xã Xy: 2.847,0 triệu đồng (giữ lại KH2025 là 2.000 triệu đồng để hoàn trả vốn ứng trước);  Trụ sở UBND xã Hướng Linh; Trụ sở UBND xã Tà Long; Trụ sở UBND xã Triệu Long; </w:t>
      </w:r>
      <w:bookmarkStart w:id="4" w:name="_Hlk192863583"/>
      <w:r w:rsidRPr="00274350">
        <w:rPr>
          <w:bCs/>
          <w:sz w:val="22"/>
          <w:szCs w:val="22"/>
        </w:rPr>
        <w:t>Trụ sở làm việc HĐND&amp;UBND xã Gio Sơn; Hạng mục: nhà làm việc</w:t>
      </w:r>
      <w:bookmarkEnd w:id="4"/>
      <w:r w:rsidRPr="00274350">
        <w:rPr>
          <w:bCs/>
          <w:sz w:val="22"/>
          <w:szCs w:val="22"/>
        </w:rPr>
        <w:t xml:space="preserve">; Trụ sở làm việc HĐND&amp;UBND xã Gio Sơn; Hạng mục: nhà làm việc. </w:t>
      </w:r>
    </w:p>
    <w:p w14:paraId="7BC547BE" w14:textId="77777777" w:rsidR="004D0CB9" w:rsidRPr="00274350" w:rsidRDefault="004D0CB9" w:rsidP="007732D7">
      <w:pPr>
        <w:pStyle w:val="FootnoteText"/>
        <w:jc w:val="both"/>
        <w:rPr>
          <w:sz w:val="22"/>
          <w:szCs w:val="22"/>
        </w:rPr>
      </w:pPr>
    </w:p>
  </w:footnote>
  <w:footnote w:id="4">
    <w:p w14:paraId="4B512F30" w14:textId="77777777" w:rsidR="004D0CB9" w:rsidRPr="00274350" w:rsidRDefault="004D0CB9" w:rsidP="007732D7">
      <w:pPr>
        <w:pStyle w:val="FootnoteText"/>
        <w:jc w:val="both"/>
        <w:rPr>
          <w:sz w:val="22"/>
          <w:szCs w:val="22"/>
        </w:rPr>
      </w:pPr>
      <w:r w:rsidRPr="00274350">
        <w:rPr>
          <w:rStyle w:val="FootnoteReference"/>
          <w:sz w:val="22"/>
          <w:szCs w:val="22"/>
        </w:rPr>
        <w:footnoteRef/>
      </w:r>
      <w:r w:rsidRPr="00274350">
        <w:rPr>
          <w:sz w:val="22"/>
          <w:szCs w:val="22"/>
        </w:rPr>
        <w:t xml:space="preserve"> </w:t>
      </w:r>
      <w:r w:rsidRPr="00274350">
        <w:rPr>
          <w:sz w:val="22"/>
          <w:szCs w:val="22"/>
          <w:lang w:val="vi-VN"/>
        </w:rPr>
        <w:t xml:space="preserve">Quyết định số </w:t>
      </w:r>
      <w:r w:rsidRPr="00274350">
        <w:rPr>
          <w:spacing w:val="-4"/>
          <w:sz w:val="22"/>
          <w:szCs w:val="22"/>
          <w:lang w:val="vi-VN"/>
        </w:rPr>
        <w:t>3119/QĐ-UBND ngày 20/12/2023 của UBND tỉnh</w:t>
      </w:r>
      <w:r w:rsidRPr="00274350">
        <w:rPr>
          <w:spacing w:val="-4"/>
          <w:sz w:val="22"/>
          <w:szCs w:val="22"/>
        </w:rPr>
        <w:t>.</w:t>
      </w:r>
    </w:p>
  </w:footnote>
  <w:footnote w:id="5">
    <w:p w14:paraId="3C2AE8E4" w14:textId="77777777" w:rsidR="004D0CB9" w:rsidRPr="00274350" w:rsidRDefault="004D0CB9" w:rsidP="007732D7">
      <w:pPr>
        <w:jc w:val="both"/>
        <w:rPr>
          <w:sz w:val="22"/>
          <w:szCs w:val="22"/>
        </w:rPr>
      </w:pPr>
      <w:r w:rsidRPr="00274350">
        <w:rPr>
          <w:rStyle w:val="FootnoteReference"/>
          <w:sz w:val="22"/>
          <w:szCs w:val="22"/>
        </w:rPr>
        <w:footnoteRef/>
      </w:r>
      <w:r w:rsidRPr="00274350">
        <w:rPr>
          <w:sz w:val="22"/>
          <w:szCs w:val="22"/>
        </w:rPr>
        <w:t xml:space="preserve"> b) Về xây dựng dự toán chi ĐTPT nguồn cân đối NSĐP:…- Đối với nguồn thu xổ số kiến thiết: Các địa phương dự toán sát nguồn thu xổ số kiến thiết (bao gồm cả số thu được phân chia từ hoạt động xổ số điện toán) và tiếp tục sử dụng toàn bộ nguồn thu từ xổ số kiến thiết cho ĐTPT, trong đó ưu tiên để đầu tư cho lĩnh vực giáo dục - đào tạo, dạy nghề (bao gồm cả đầu tư mua sắm thiết bị dạy học phục vụ chương trình đổi mới sách giáo khoa giáo dục phổ thông) và lĩnh vực y tế; phần còn lại bố trí thực hiện các nhiệm vụ ĐTPT quan trọng, cấp bách thuộc đối tượng đầu tư của NSĐP, Chương trình mục tiêu quốc gia Xây dựng nông thôn mới.</w:t>
      </w:r>
    </w:p>
  </w:footnote>
  <w:footnote w:id="6">
    <w:p w14:paraId="048C33DC" w14:textId="77777777" w:rsidR="004D0CB9" w:rsidRPr="00274350" w:rsidRDefault="004D0CB9" w:rsidP="007732D7">
      <w:pPr>
        <w:pStyle w:val="FootnoteText"/>
        <w:jc w:val="both"/>
        <w:rPr>
          <w:sz w:val="22"/>
          <w:szCs w:val="22"/>
        </w:rPr>
      </w:pPr>
      <w:r w:rsidRPr="00274350">
        <w:rPr>
          <w:rStyle w:val="FootnoteReference"/>
          <w:sz w:val="22"/>
          <w:szCs w:val="22"/>
        </w:rPr>
        <w:footnoteRef/>
      </w:r>
      <w:r w:rsidRPr="00274350">
        <w:rPr>
          <w:sz w:val="22"/>
          <w:szCs w:val="22"/>
        </w:rPr>
        <w:t xml:space="preserve"> Tổng mức đầu tư của dự án là 104.896 triệu đồng, thời gian thực hiện dự án năm 2022-2025. Kế hoạch đầu tư công trung hạn giai đoạn 2021-2025, dự án được phân bổ 3.320 triệu đồng từ nguồn vốn xổ số kiến thiết. Hiện nay, tổng số vốn đã được bố trí hàng năm là 99.378 triệu đồng.</w:t>
      </w:r>
    </w:p>
  </w:footnote>
  <w:footnote w:id="7">
    <w:p w14:paraId="11AE3639" w14:textId="77777777" w:rsidR="004D0CB9" w:rsidRPr="00274350" w:rsidRDefault="004D0CB9" w:rsidP="007732D7">
      <w:pPr>
        <w:widowControl w:val="0"/>
        <w:pBdr>
          <w:top w:val="dotted" w:sz="4" w:space="0" w:color="FFFFFF"/>
          <w:left w:val="dotted" w:sz="4" w:space="0" w:color="FFFFFF"/>
          <w:bottom w:val="dotted" w:sz="4" w:space="30" w:color="FFFFFF"/>
          <w:right w:val="dotted" w:sz="4" w:space="0" w:color="FFFFFF"/>
        </w:pBdr>
        <w:shd w:val="clear" w:color="auto" w:fill="FFFFFF"/>
        <w:jc w:val="both"/>
        <w:rPr>
          <w:sz w:val="22"/>
          <w:szCs w:val="22"/>
        </w:rPr>
      </w:pPr>
      <w:r w:rsidRPr="00274350">
        <w:rPr>
          <w:rStyle w:val="FootnoteReference"/>
          <w:sz w:val="22"/>
          <w:szCs w:val="22"/>
        </w:rPr>
        <w:footnoteRef/>
      </w:r>
      <w:r w:rsidRPr="00274350">
        <w:rPr>
          <w:sz w:val="22"/>
          <w:szCs w:val="22"/>
        </w:rPr>
        <w:t xml:space="preserve"> Gồm 02 dự án: </w:t>
      </w:r>
      <w:r w:rsidRPr="00274350">
        <w:rPr>
          <w:sz w:val="22"/>
          <w:szCs w:val="22"/>
          <w:lang w:val="vi-VN"/>
        </w:rPr>
        <w:t>Dự án Trường THCS&amp;THPT Cồn Tiên</w:t>
      </w:r>
      <w:r w:rsidRPr="00274350">
        <w:rPr>
          <w:sz w:val="22"/>
          <w:szCs w:val="22"/>
        </w:rPr>
        <w:t xml:space="preserve">: </w:t>
      </w:r>
      <w:r w:rsidRPr="00274350">
        <w:rPr>
          <w:bCs/>
          <w:sz w:val="22"/>
          <w:szCs w:val="22"/>
        </w:rPr>
        <w:t>7</w:t>
      </w:r>
      <w:r w:rsidRPr="00274350">
        <w:rPr>
          <w:bCs/>
          <w:sz w:val="22"/>
          <w:szCs w:val="22"/>
          <w:lang w:val="vi-VN"/>
        </w:rPr>
        <w:t>.</w:t>
      </w:r>
      <w:r w:rsidRPr="00274350">
        <w:rPr>
          <w:bCs/>
          <w:sz w:val="22"/>
          <w:szCs w:val="22"/>
        </w:rPr>
        <w:t>0</w:t>
      </w:r>
      <w:r w:rsidRPr="00274350">
        <w:rPr>
          <w:bCs/>
          <w:sz w:val="22"/>
          <w:szCs w:val="22"/>
          <w:lang w:val="vi-VN"/>
        </w:rPr>
        <w:t>00 triệu đồng</w:t>
      </w:r>
      <w:r w:rsidRPr="00274350">
        <w:rPr>
          <w:bCs/>
          <w:sz w:val="22"/>
          <w:szCs w:val="22"/>
        </w:rPr>
        <w:t>;</w:t>
      </w:r>
      <w:r w:rsidRPr="00274350">
        <w:rPr>
          <w:spacing w:val="-4"/>
          <w:sz w:val="22"/>
          <w:szCs w:val="22"/>
          <w:lang w:val="vi-VN"/>
        </w:rPr>
        <w:t xml:space="preserve"> </w:t>
      </w:r>
      <w:r w:rsidRPr="00274350">
        <w:rPr>
          <w:sz w:val="22"/>
          <w:szCs w:val="22"/>
          <w:lang w:val="vi-VN"/>
        </w:rPr>
        <w:t>Dự án Trường THCS&amp;THPT Cửa Việt</w:t>
      </w:r>
      <w:r w:rsidRPr="00274350">
        <w:rPr>
          <w:sz w:val="22"/>
          <w:szCs w:val="22"/>
        </w:rPr>
        <w:t xml:space="preserve">: </w:t>
      </w:r>
      <w:r w:rsidRPr="00274350">
        <w:rPr>
          <w:bCs/>
          <w:sz w:val="22"/>
          <w:szCs w:val="22"/>
        </w:rPr>
        <w:t>3</w:t>
      </w:r>
      <w:r w:rsidRPr="00274350">
        <w:rPr>
          <w:bCs/>
          <w:sz w:val="22"/>
          <w:szCs w:val="22"/>
          <w:lang w:val="vi-VN"/>
        </w:rPr>
        <w:t>.</w:t>
      </w:r>
      <w:r w:rsidRPr="00274350">
        <w:rPr>
          <w:bCs/>
          <w:sz w:val="22"/>
          <w:szCs w:val="22"/>
        </w:rPr>
        <w:t>0</w:t>
      </w:r>
      <w:r w:rsidRPr="00274350">
        <w:rPr>
          <w:bCs/>
          <w:sz w:val="22"/>
          <w:szCs w:val="22"/>
          <w:lang w:val="vi-VN"/>
        </w:rPr>
        <w:t>00 triệu đồng</w:t>
      </w:r>
      <w:r w:rsidRPr="00274350">
        <w:rPr>
          <w:sz w:val="22"/>
          <w:szCs w:val="22"/>
          <w:lang w:val="vi-VN"/>
        </w:rPr>
        <w:t>.</w:t>
      </w:r>
      <w:r w:rsidRPr="00274350">
        <w:rPr>
          <w:sz w:val="22"/>
          <w:szCs w:val="22"/>
        </w:rPr>
        <w:t xml:space="preserve">  </w:t>
      </w:r>
    </w:p>
  </w:footnote>
  <w:footnote w:id="8">
    <w:p w14:paraId="6362DE21" w14:textId="77777777" w:rsidR="004D0CB9" w:rsidRPr="00274350" w:rsidRDefault="004D0CB9" w:rsidP="007732D7">
      <w:pPr>
        <w:pStyle w:val="FootnoteText"/>
        <w:jc w:val="both"/>
        <w:rPr>
          <w:sz w:val="22"/>
          <w:szCs w:val="22"/>
        </w:rPr>
      </w:pPr>
      <w:r w:rsidRPr="00274350">
        <w:rPr>
          <w:rStyle w:val="FootnoteReference"/>
          <w:sz w:val="22"/>
          <w:szCs w:val="22"/>
        </w:rPr>
        <w:footnoteRef/>
      </w:r>
      <w:r w:rsidRPr="00274350">
        <w:rPr>
          <w:sz w:val="22"/>
          <w:szCs w:val="22"/>
        </w:rPr>
        <w:t xml:space="preserve"> Thời gian qua, do nguồn thu đấu giá QSD đất ở tỉnh và nguồn thu đấu giá đất doanh nghiệp gặp khó khăn nên hiện nay chưa bố trí đủ kế hoạch vốn đầu tư công trung hạn giai đoạn 2021-2025 cho dự án, còn thiếu khoảng 71 tỷ đồng.</w:t>
      </w:r>
    </w:p>
  </w:footnote>
  <w:footnote w:id="9">
    <w:p w14:paraId="34DBE184" w14:textId="77777777" w:rsidR="004D0CB9" w:rsidRPr="00274350" w:rsidRDefault="004D0CB9" w:rsidP="007732D7">
      <w:pPr>
        <w:widowControl w:val="0"/>
        <w:pBdr>
          <w:top w:val="dotted" w:sz="4" w:space="0" w:color="FFFFFF"/>
          <w:left w:val="dotted" w:sz="4" w:space="0" w:color="FFFFFF"/>
          <w:bottom w:val="dotted" w:sz="4" w:space="30" w:color="FFFFFF"/>
          <w:right w:val="dotted" w:sz="4" w:space="0" w:color="FFFFFF"/>
        </w:pBdr>
        <w:shd w:val="clear" w:color="auto" w:fill="FFFFFF"/>
        <w:jc w:val="both"/>
        <w:rPr>
          <w:sz w:val="22"/>
          <w:szCs w:val="22"/>
        </w:rPr>
      </w:pPr>
      <w:r w:rsidRPr="00274350">
        <w:rPr>
          <w:rStyle w:val="FootnoteReference"/>
          <w:sz w:val="22"/>
          <w:szCs w:val="22"/>
        </w:rPr>
        <w:footnoteRef/>
      </w:r>
      <w:r w:rsidRPr="00274350">
        <w:rPr>
          <w:sz w:val="22"/>
          <w:szCs w:val="22"/>
        </w:rPr>
        <w:t xml:space="preserve"> Năm 2024, </w:t>
      </w:r>
      <w:r w:rsidRPr="00274350">
        <w:rPr>
          <w:bCs/>
          <w:sz w:val="22"/>
          <w:szCs w:val="22"/>
          <w:lang w:val="vi-VN"/>
        </w:rPr>
        <w:t xml:space="preserve">Trung tâm Phát triển quỹ đất tỉnh được UBND tỉnh giao dự toán thu tiền sử dụng đất </w:t>
      </w:r>
      <w:r w:rsidRPr="00274350">
        <w:rPr>
          <w:sz w:val="22"/>
          <w:szCs w:val="22"/>
          <w:lang w:val="vi-VN"/>
        </w:rPr>
        <w:t xml:space="preserve">là 295.000 triệu đồng </w:t>
      </w:r>
      <w:r w:rsidRPr="00274350">
        <w:rPr>
          <w:sz w:val="22"/>
          <w:szCs w:val="22"/>
        </w:rPr>
        <w:t>(</w:t>
      </w:r>
      <w:r w:rsidRPr="00274350">
        <w:rPr>
          <w:bCs/>
          <w:sz w:val="22"/>
          <w:szCs w:val="22"/>
          <w:lang w:val="vi-VN"/>
        </w:rPr>
        <w:t xml:space="preserve">tại Quyết định số </w:t>
      </w:r>
      <w:r w:rsidRPr="00274350">
        <w:rPr>
          <w:sz w:val="22"/>
          <w:szCs w:val="22"/>
          <w:lang w:val="vi-VN"/>
        </w:rPr>
        <w:t xml:space="preserve">126/QĐ-UBND ngày 18/01/2024 </w:t>
      </w:r>
      <w:r w:rsidRPr="00274350">
        <w:rPr>
          <w:sz w:val="22"/>
          <w:szCs w:val="22"/>
        </w:rPr>
        <w:t xml:space="preserve">) </w:t>
      </w:r>
      <w:r w:rsidRPr="00274350">
        <w:rPr>
          <w:sz w:val="22"/>
          <w:szCs w:val="22"/>
          <w:lang w:val="vi-VN"/>
        </w:rPr>
        <w:t xml:space="preserve">và </w:t>
      </w:r>
      <w:r w:rsidRPr="00274350">
        <w:rPr>
          <w:sz w:val="22"/>
          <w:szCs w:val="22"/>
        </w:rPr>
        <w:t xml:space="preserve">đã </w:t>
      </w:r>
      <w:r w:rsidRPr="00274350">
        <w:rPr>
          <w:sz w:val="22"/>
          <w:szCs w:val="22"/>
          <w:lang w:val="vi-VN"/>
        </w:rPr>
        <w:t>điều chỉnh giảm</w:t>
      </w:r>
      <w:r w:rsidRPr="00274350">
        <w:rPr>
          <w:sz w:val="22"/>
          <w:szCs w:val="22"/>
        </w:rPr>
        <w:t xml:space="preserve"> dự toán </w:t>
      </w:r>
      <w:r w:rsidRPr="00274350">
        <w:rPr>
          <w:sz w:val="22"/>
          <w:szCs w:val="22"/>
          <w:lang w:val="vi-VN"/>
        </w:rPr>
        <w:t xml:space="preserve">còn 215.000 triệu đồng </w:t>
      </w:r>
      <w:r w:rsidRPr="00274350">
        <w:rPr>
          <w:sz w:val="22"/>
          <w:szCs w:val="22"/>
        </w:rPr>
        <w:t>(</w:t>
      </w:r>
      <w:r w:rsidRPr="00274350">
        <w:rPr>
          <w:sz w:val="22"/>
          <w:szCs w:val="22"/>
          <w:lang w:val="vi-VN"/>
        </w:rPr>
        <w:t>tại Quyết định số 3059/QĐ-UBND ngày 16/12/2024</w:t>
      </w:r>
      <w:r w:rsidRPr="00274350">
        <w:rPr>
          <w:sz w:val="22"/>
          <w:szCs w:val="22"/>
        </w:rPr>
        <w:t>)</w:t>
      </w:r>
      <w:r w:rsidRPr="00274350">
        <w:rPr>
          <w:sz w:val="22"/>
          <w:szCs w:val="22"/>
          <w:lang w:val="vi-VN"/>
        </w:rPr>
        <w:t>.</w:t>
      </w:r>
    </w:p>
  </w:footnote>
  <w:footnote w:id="10">
    <w:p w14:paraId="7267441D" w14:textId="77777777" w:rsidR="004D0CB9" w:rsidRPr="00274350" w:rsidRDefault="004D0CB9" w:rsidP="007732D7">
      <w:pPr>
        <w:widowControl w:val="0"/>
        <w:pBdr>
          <w:top w:val="dotted" w:sz="4" w:space="0" w:color="FFFFFF"/>
          <w:left w:val="dotted" w:sz="4" w:space="0" w:color="FFFFFF"/>
          <w:bottom w:val="dotted" w:sz="4" w:space="30" w:color="FFFFFF"/>
          <w:right w:val="dotted" w:sz="4" w:space="0" w:color="FFFFFF"/>
        </w:pBdr>
        <w:shd w:val="clear" w:color="auto" w:fill="FFFFFF"/>
        <w:jc w:val="both"/>
        <w:rPr>
          <w:sz w:val="22"/>
          <w:szCs w:val="22"/>
        </w:rPr>
      </w:pPr>
      <w:r w:rsidRPr="00274350">
        <w:rPr>
          <w:rStyle w:val="FootnoteReference"/>
          <w:sz w:val="22"/>
          <w:szCs w:val="22"/>
        </w:rPr>
        <w:footnoteRef/>
      </w:r>
      <w:r w:rsidRPr="00274350">
        <w:rPr>
          <w:sz w:val="22"/>
          <w:szCs w:val="22"/>
        </w:rPr>
        <w:t xml:space="preserve"> </w:t>
      </w:r>
      <w:r w:rsidRPr="00274350">
        <w:rPr>
          <w:spacing w:val="-4"/>
          <w:sz w:val="22"/>
          <w:szCs w:val="22"/>
          <w:lang w:val="vi-VN"/>
        </w:rPr>
        <w:t>Dự án Khu đô thị sinh thái Nam Đông Hà</w:t>
      </w:r>
      <w:r w:rsidRPr="00274350">
        <w:rPr>
          <w:spacing w:val="-4"/>
          <w:sz w:val="22"/>
          <w:szCs w:val="22"/>
        </w:rPr>
        <w:t>.</w:t>
      </w:r>
    </w:p>
  </w:footnote>
  <w:footnote w:id="11">
    <w:p w14:paraId="7EAD1174" w14:textId="77777777" w:rsidR="004D0CB9" w:rsidRPr="00274350" w:rsidRDefault="004D0CB9" w:rsidP="007732D7">
      <w:pPr>
        <w:pStyle w:val="FootnoteText"/>
        <w:jc w:val="both"/>
        <w:rPr>
          <w:sz w:val="22"/>
          <w:szCs w:val="22"/>
        </w:rPr>
      </w:pPr>
      <w:r w:rsidRPr="00274350">
        <w:rPr>
          <w:rStyle w:val="FootnoteReference"/>
          <w:sz w:val="22"/>
          <w:szCs w:val="22"/>
        </w:rPr>
        <w:footnoteRef/>
      </w:r>
      <w:r w:rsidRPr="00274350">
        <w:rPr>
          <w:sz w:val="22"/>
          <w:szCs w:val="22"/>
        </w:rPr>
        <w:t xml:space="preserve"> </w:t>
      </w:r>
      <w:r w:rsidRPr="00274350">
        <w:rPr>
          <w:rFonts w:eastAsia="Aptos"/>
          <w:kern w:val="2"/>
          <w:sz w:val="22"/>
          <w:szCs w:val="22"/>
        </w:rPr>
        <w:t xml:space="preserve">Dự án </w:t>
      </w:r>
      <w:r w:rsidRPr="00274350">
        <w:rPr>
          <w:sz w:val="22"/>
          <w:szCs w:val="22"/>
          <w:lang w:val="vi-VN"/>
        </w:rPr>
        <w:t xml:space="preserve">Đường hai đầu cầu dây văng sông Hiếu </w:t>
      </w:r>
      <w:r w:rsidRPr="00274350">
        <w:rPr>
          <w:sz w:val="22"/>
          <w:szCs w:val="22"/>
        </w:rPr>
        <w:t>-</w:t>
      </w:r>
      <w:r w:rsidRPr="00274350">
        <w:rPr>
          <w:sz w:val="22"/>
          <w:szCs w:val="22"/>
          <w:lang w:val="vi-VN"/>
        </w:rPr>
        <w:t xml:space="preserve"> giai đoạn 1</w:t>
      </w:r>
    </w:p>
  </w:footnote>
  <w:footnote w:id="12">
    <w:p w14:paraId="65F9A517" w14:textId="77777777" w:rsidR="004D0CB9" w:rsidRPr="00274350" w:rsidRDefault="004D0CB9" w:rsidP="007732D7">
      <w:pPr>
        <w:pStyle w:val="FootnoteText"/>
        <w:jc w:val="both"/>
        <w:rPr>
          <w:sz w:val="22"/>
          <w:szCs w:val="22"/>
        </w:rPr>
      </w:pPr>
      <w:r w:rsidRPr="00274350">
        <w:rPr>
          <w:rStyle w:val="FootnoteReference"/>
          <w:sz w:val="22"/>
          <w:szCs w:val="22"/>
        </w:rPr>
        <w:footnoteRef/>
      </w:r>
      <w:r w:rsidRPr="00274350">
        <w:rPr>
          <w:sz w:val="22"/>
          <w:szCs w:val="22"/>
        </w:rPr>
        <w:t xml:space="preserve"> “1. Việc sử dụng nguồn kinh phí do người được nhà nước giao đất, cho thuê đất để sử dụng vào mục đích phi nông nghiệp từ đất chuyên trồng lúa phải nộp theo quy định tại khoản 1 Điều 12 và nguồn kinh phí ngân sách nhà nước hỗ trợ sản xuất lúa trong dự toán chi cân đối ngân sách địa phương theo quy định tại khoản 1 Điều 14 của Nghị định này do Uỷ ban nhân dân cấp tỉnh lập trình Hội đồng nhân dân cùng cấp căn cứ điều kiện thực tế của địa phương, quyết định cụ thể nguyên tắc, phạm vi, định mức hỗ trợ và việc sử dụng kinh phí hỗ trợ cho các hoạt động quy định tại khoản 2 Điều này”.</w:t>
      </w:r>
    </w:p>
  </w:footnote>
  <w:footnote w:id="13">
    <w:p w14:paraId="01AC4FBB" w14:textId="5E1907E2" w:rsidR="004D0CB9" w:rsidRPr="00274350" w:rsidRDefault="004D0CB9" w:rsidP="007732D7">
      <w:pPr>
        <w:pStyle w:val="FootnoteText"/>
        <w:jc w:val="both"/>
        <w:rPr>
          <w:sz w:val="22"/>
          <w:szCs w:val="22"/>
        </w:rPr>
      </w:pPr>
      <w:r w:rsidRPr="00274350">
        <w:rPr>
          <w:rStyle w:val="FootnoteReference"/>
          <w:sz w:val="22"/>
          <w:szCs w:val="22"/>
        </w:rPr>
        <w:footnoteRef/>
      </w:r>
      <w:r w:rsidRPr="00274350">
        <w:rPr>
          <w:sz w:val="22"/>
          <w:szCs w:val="22"/>
        </w:rPr>
        <w:t xml:space="preserve"> Hiện nay, mức tỷ lệ phần trăm (%) tính đơn giá thuê đất trả tiền thuê đất hàng năm không thông qua hình thức đấu giá, mức đơn giá thuê đất xây dựng công trình ngầm và mức đơn giá thuê đất đối với đất có mặt nước  trên địa bàn tỉnh đang thực hiện theo Quyết định số 04/2019/QĐ-UBND ngày 15/12/2019 và Quyết định số 15/2020/QĐ-UBND ngày 05/6/2020 của UBND tỉnh. Nay UBND tỉnh trình xin ý kiến của HĐND tỉnh về mức tỷ lệ phần trăm (%) tính đơn giá thuê đất trả tiền thuê đất hàng năm không thông qua hình thức đấu giá, mức đơn giá thuê đất xây dựng công trình ngầm, mức đơn giá thuê đất đối với đất có mặt nước trên địa bàn tỉnh Quảng Trị để thay thế Quyết định số 04/2019/QĐ-UBND ngày 15/12/2019 và Quyết định số 15/2020/QĐ-UBND ngày 05/6/2020</w:t>
      </w:r>
    </w:p>
  </w:footnote>
  <w:footnote w:id="14">
    <w:p w14:paraId="25F1A818" w14:textId="77777777" w:rsidR="004D0CB9" w:rsidRPr="00274350" w:rsidRDefault="004D0CB9" w:rsidP="007732D7">
      <w:pPr>
        <w:pStyle w:val="FootnoteText"/>
        <w:jc w:val="both"/>
        <w:rPr>
          <w:sz w:val="22"/>
          <w:szCs w:val="22"/>
        </w:rPr>
      </w:pPr>
      <w:r w:rsidRPr="00274350">
        <w:rPr>
          <w:rStyle w:val="FootnoteReference"/>
          <w:sz w:val="22"/>
          <w:szCs w:val="22"/>
        </w:rPr>
        <w:footnoteRef/>
      </w:r>
      <w:r w:rsidRPr="00274350">
        <w:rPr>
          <w:sz w:val="22"/>
          <w:szCs w:val="22"/>
        </w:rPr>
        <w:t xml:space="preserve"> “Căn cứ vào thực tế địa phương, Ủy ban nhân dân cấp tỉnh quy định mức tỷ lệ phần trăm (%) tính đơn giá thuê đất theo từng khu vực, tuyến đường tương ứng với từng mục đích sử dụng đất sau khi xin ý kiến của Hội đồng nhân dân cùng cấp.”</w:t>
      </w:r>
    </w:p>
  </w:footnote>
  <w:footnote w:id="15">
    <w:p w14:paraId="42CA6B46" w14:textId="1A2AB172" w:rsidR="004D0CB9" w:rsidRPr="00274350" w:rsidRDefault="004D0CB9" w:rsidP="007732D7">
      <w:pPr>
        <w:pStyle w:val="FootnoteText"/>
        <w:jc w:val="both"/>
        <w:rPr>
          <w:sz w:val="22"/>
          <w:szCs w:val="22"/>
        </w:rPr>
      </w:pPr>
      <w:r w:rsidRPr="00274350">
        <w:rPr>
          <w:rStyle w:val="FootnoteReference"/>
          <w:sz w:val="22"/>
          <w:szCs w:val="22"/>
        </w:rPr>
        <w:footnoteRef/>
      </w:r>
      <w:r w:rsidRPr="00274350">
        <w:rPr>
          <w:sz w:val="22"/>
          <w:szCs w:val="22"/>
        </w:rPr>
        <w:t xml:space="preserve"> “Căn cứ vào thực tế địa phương, Ủy ban nhân dân cấp tỉnh quy định cụ thể mức đơn giá thuê đất quy định tại điểm a, điểm b khoản này sau khi xin ý kiến của Hội đồng nhân dân cùng cấp.”</w:t>
      </w:r>
    </w:p>
    <w:p w14:paraId="6A822C00" w14:textId="77777777" w:rsidR="004D0CB9" w:rsidRPr="00274350" w:rsidRDefault="004D0CB9" w:rsidP="007732D7">
      <w:pPr>
        <w:pStyle w:val="FootnoteText"/>
        <w:jc w:val="both"/>
        <w:rPr>
          <w:sz w:val="22"/>
          <w:szCs w:val="22"/>
        </w:rPr>
      </w:pPr>
    </w:p>
  </w:footnote>
  <w:footnote w:id="16">
    <w:p w14:paraId="1EDEF875" w14:textId="77777777" w:rsidR="004D0CB9" w:rsidRPr="00274350" w:rsidRDefault="004D0CB9" w:rsidP="007732D7">
      <w:pPr>
        <w:pStyle w:val="FootnoteText"/>
        <w:jc w:val="both"/>
        <w:rPr>
          <w:sz w:val="22"/>
          <w:szCs w:val="22"/>
        </w:rPr>
      </w:pPr>
      <w:r w:rsidRPr="00274350">
        <w:rPr>
          <w:rStyle w:val="FootnoteReference"/>
          <w:sz w:val="22"/>
          <w:szCs w:val="22"/>
        </w:rPr>
        <w:footnoteRef/>
      </w:r>
      <w:r w:rsidRPr="00274350">
        <w:rPr>
          <w:sz w:val="22"/>
          <w:szCs w:val="22"/>
        </w:rPr>
        <w:t xml:space="preserve"> “Căn cứ vào thực tế địa phương, Ủy ban nhân dân cấp tỉnh quy định cụ thể mức đơn giá thuê đất quy định tại khoản 2 Điều này sau khi xin ý kiến của Hội đồng nhân dân cùng cấp.”</w:t>
      </w:r>
    </w:p>
  </w:footnote>
  <w:footnote w:id="17">
    <w:p w14:paraId="64335258" w14:textId="77777777" w:rsidR="004D0CB9" w:rsidRPr="00274350" w:rsidRDefault="004D0CB9" w:rsidP="007732D7">
      <w:pPr>
        <w:pStyle w:val="FootnoteText"/>
        <w:jc w:val="both"/>
        <w:rPr>
          <w:sz w:val="22"/>
          <w:szCs w:val="22"/>
        </w:rPr>
      </w:pPr>
      <w:r w:rsidRPr="00274350">
        <w:rPr>
          <w:rStyle w:val="FootnoteReference"/>
          <w:sz w:val="22"/>
          <w:szCs w:val="22"/>
        </w:rPr>
        <w:footnoteRef/>
      </w:r>
      <w:r w:rsidRPr="00274350">
        <w:rPr>
          <w:sz w:val="22"/>
          <w:szCs w:val="22"/>
        </w:rPr>
        <w:t xml:space="preserve"> “Hội đồng 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 hỗ trợ kinh phí hoạt động vận tải hành khách công cộng bằng xe buýt; hỗ trợ cho người sử dụng dịch vụ vận tải hành khách công cộng bằng xe buýt thông qua chính sách miễn, giảm giá vé”.</w:t>
      </w:r>
    </w:p>
  </w:footnote>
  <w:footnote w:id="18">
    <w:p w14:paraId="1052F959" w14:textId="77777777" w:rsidR="004D0CB9" w:rsidRPr="00274350" w:rsidRDefault="004D0CB9" w:rsidP="007732D7">
      <w:pPr>
        <w:pStyle w:val="FootnoteText"/>
        <w:jc w:val="both"/>
        <w:rPr>
          <w:sz w:val="22"/>
          <w:szCs w:val="22"/>
        </w:rPr>
      </w:pPr>
      <w:r w:rsidRPr="00274350">
        <w:rPr>
          <w:rStyle w:val="FootnoteReference"/>
          <w:sz w:val="22"/>
          <w:szCs w:val="22"/>
        </w:rPr>
        <w:footnoteRef/>
      </w:r>
      <w:r w:rsidRPr="00274350">
        <w:rPr>
          <w:sz w:val="22"/>
          <w:szCs w:val="22"/>
        </w:rPr>
        <w:t xml:space="preserve"> . </w:t>
      </w:r>
      <w:r w:rsidRPr="00274350">
        <w:rPr>
          <w:bCs/>
          <w:iCs/>
          <w:sz w:val="22"/>
          <w:szCs w:val="22"/>
          <w:lang w:val="it-IT"/>
        </w:rPr>
        <w:t>“</w:t>
      </w:r>
      <w:r w:rsidRPr="00274350">
        <w:rPr>
          <w:sz w:val="22"/>
          <w:szCs w:val="22"/>
          <w:shd w:val="clear" w:color="auto" w:fill="FFFFFF"/>
        </w:rPr>
        <w:t xml:space="preserve">4. UBND các cấp tổ chức lập quy hoạch xây dựng có trách nhiệm </w:t>
      </w:r>
      <w:r w:rsidRPr="00274350">
        <w:rPr>
          <w:b/>
          <w:sz w:val="22"/>
          <w:szCs w:val="22"/>
          <w:shd w:val="clear" w:color="auto" w:fill="FFFFFF"/>
        </w:rPr>
        <w:t>trình HĐND cùng cấp quyết định trước khi được cơ quan nhà nước có thẩm quyền xem xét, phê duyệt</w:t>
      </w:r>
      <w:r w:rsidRPr="00274350">
        <w:rPr>
          <w:bCs/>
          <w:iCs/>
          <w:sz w:val="22"/>
          <w:szCs w:val="22"/>
          <w:lang w:val="it-IT"/>
        </w:rPr>
        <w:t xml:space="preserve">”.  </w:t>
      </w:r>
    </w:p>
  </w:footnote>
  <w:footnote w:id="19">
    <w:p w14:paraId="6A568804" w14:textId="77777777" w:rsidR="004D0CB9" w:rsidRPr="00274350" w:rsidRDefault="004D0CB9" w:rsidP="007732D7">
      <w:pPr>
        <w:jc w:val="both"/>
        <w:rPr>
          <w:bCs/>
          <w:color w:val="000000" w:themeColor="text1"/>
          <w:spacing w:val="3"/>
          <w:sz w:val="22"/>
          <w:szCs w:val="22"/>
          <w:shd w:val="clear" w:color="auto" w:fill="FFFFFF"/>
          <w:lang w:val="pt-BR"/>
        </w:rPr>
      </w:pPr>
      <w:r w:rsidRPr="00274350">
        <w:rPr>
          <w:rStyle w:val="FootnoteReference"/>
          <w:sz w:val="22"/>
          <w:szCs w:val="22"/>
        </w:rPr>
        <w:footnoteRef/>
      </w:r>
      <w:r w:rsidRPr="00274350">
        <w:rPr>
          <w:sz w:val="22"/>
          <w:szCs w:val="22"/>
        </w:rPr>
        <w:t xml:space="preserve"> </w:t>
      </w:r>
      <w:r w:rsidRPr="00274350">
        <w:rPr>
          <w:bCs/>
          <w:color w:val="000000" w:themeColor="text1"/>
          <w:spacing w:val="3"/>
          <w:sz w:val="22"/>
          <w:szCs w:val="22"/>
          <w:shd w:val="clear" w:color="auto" w:fill="FFFFFF"/>
          <w:lang w:val="pt-BR"/>
        </w:rPr>
        <w:t>“</w:t>
      </w:r>
      <w:r w:rsidRPr="00274350">
        <w:rPr>
          <w:b/>
          <w:bCs/>
          <w:color w:val="000000" w:themeColor="text1"/>
          <w:spacing w:val="3"/>
          <w:sz w:val="22"/>
          <w:szCs w:val="22"/>
          <w:shd w:val="clear" w:color="auto" w:fill="FFFFFF"/>
          <w:lang w:val="pt-BR"/>
        </w:rPr>
        <w:t>Điều 126. Giao đất, cho thuê đất thông qua đấu thầu lựa chọn nhà đầu tư thực hiện dự án đầu tư có sử dụng đất</w:t>
      </w:r>
    </w:p>
    <w:p w14:paraId="14ACF72B" w14:textId="77777777" w:rsidR="004D0CB9" w:rsidRPr="00274350" w:rsidRDefault="004D0CB9" w:rsidP="007732D7">
      <w:pPr>
        <w:jc w:val="both"/>
        <w:rPr>
          <w:bCs/>
          <w:color w:val="000000" w:themeColor="text1"/>
          <w:spacing w:val="3"/>
          <w:sz w:val="22"/>
          <w:szCs w:val="22"/>
          <w:shd w:val="clear" w:color="auto" w:fill="FFFFFF"/>
          <w:lang w:val="pt-BR"/>
        </w:rPr>
      </w:pPr>
      <w:r w:rsidRPr="00274350">
        <w:rPr>
          <w:bCs/>
          <w:color w:val="000000" w:themeColor="text1"/>
          <w:spacing w:val="3"/>
          <w:sz w:val="22"/>
          <w:szCs w:val="22"/>
          <w:shd w:val="clear" w:color="auto" w:fill="FFFFFF"/>
          <w:lang w:val="pt-BR"/>
        </w:rPr>
        <w:t>3. Điều kiện để đấu thầu lựa chọn nhà đầu tư thực hiện dự án đầu tư có sử dụng đất quy định tại điểm a khoản 1 Điều này bao gồm:a) Thuộc danh mục các khu đất thực hiện đấu thầu dự án đầu tư có sử dụng đất được Hội đồng nhân dân cấp tỉnh quyết định;…</w:t>
      </w:r>
    </w:p>
    <w:p w14:paraId="4A92EDCF" w14:textId="77777777" w:rsidR="004D0CB9" w:rsidRPr="00274350" w:rsidRDefault="004D0CB9" w:rsidP="007732D7">
      <w:pPr>
        <w:jc w:val="both"/>
        <w:rPr>
          <w:sz w:val="22"/>
          <w:szCs w:val="22"/>
        </w:rPr>
      </w:pPr>
      <w:r w:rsidRPr="00274350">
        <w:rPr>
          <w:bCs/>
          <w:color w:val="000000" w:themeColor="text1"/>
          <w:spacing w:val="3"/>
          <w:sz w:val="22"/>
          <w:szCs w:val="22"/>
          <w:shd w:val="clear" w:color="auto" w:fill="FFFFFF"/>
          <w:lang w:val="pt-BR"/>
        </w:rPr>
        <w:t>4. Dự án đầu tư có sử dụng đất quy định tại điểm b khoản 1 Điều này phải đáp ứng các điều kiện để đấu thầu lựa chọn nhà đầu tư quy định tại khoản 3 Điều này và các điều kiện khác theo quy định của pháp luật quản lý ngành, lĩnh vực.”</w:t>
      </w:r>
    </w:p>
  </w:footnote>
  <w:footnote w:id="20">
    <w:p w14:paraId="01B9F917" w14:textId="77777777" w:rsidR="004D0CB9" w:rsidRPr="00274350" w:rsidRDefault="004D0CB9" w:rsidP="007732D7">
      <w:pPr>
        <w:jc w:val="both"/>
        <w:rPr>
          <w:bCs/>
          <w:color w:val="000000" w:themeColor="text1"/>
          <w:spacing w:val="3"/>
          <w:sz w:val="22"/>
          <w:szCs w:val="22"/>
          <w:shd w:val="clear" w:color="auto" w:fill="FFFFFF"/>
          <w:lang w:val="pt-BR"/>
        </w:rPr>
      </w:pPr>
      <w:r w:rsidRPr="00274350">
        <w:rPr>
          <w:rStyle w:val="FootnoteReference"/>
          <w:sz w:val="22"/>
          <w:szCs w:val="22"/>
        </w:rPr>
        <w:footnoteRef/>
      </w:r>
      <w:r w:rsidRPr="00274350">
        <w:rPr>
          <w:sz w:val="22"/>
          <w:szCs w:val="22"/>
        </w:rPr>
        <w:t xml:space="preserve"> </w:t>
      </w:r>
      <w:r w:rsidRPr="00274350">
        <w:rPr>
          <w:bCs/>
          <w:color w:val="000000" w:themeColor="text1"/>
          <w:spacing w:val="3"/>
          <w:sz w:val="22"/>
          <w:szCs w:val="22"/>
          <w:shd w:val="clear" w:color="auto" w:fill="FFFFFF"/>
          <w:lang w:val="pt-BR"/>
        </w:rPr>
        <w:t>“3. Quỹ đất dự kiến thực hiện dự án quy định tại khoản 1 và khoản 2 Điều này phải đáp ứng đầy đủ các điều kiện sau đây:…</w:t>
      </w:r>
    </w:p>
    <w:p w14:paraId="5695A77E" w14:textId="77777777" w:rsidR="004D0CB9" w:rsidRPr="00274350" w:rsidRDefault="004D0CB9" w:rsidP="007732D7">
      <w:pPr>
        <w:jc w:val="both"/>
        <w:rPr>
          <w:bCs/>
          <w:color w:val="000000" w:themeColor="text1"/>
          <w:spacing w:val="3"/>
          <w:sz w:val="22"/>
          <w:szCs w:val="22"/>
          <w:shd w:val="clear" w:color="auto" w:fill="FFFFFF"/>
          <w:lang w:val="pt-BR"/>
        </w:rPr>
      </w:pPr>
      <w:r w:rsidRPr="00274350">
        <w:rPr>
          <w:bCs/>
          <w:color w:val="000000" w:themeColor="text1"/>
          <w:spacing w:val="3"/>
          <w:sz w:val="22"/>
          <w:szCs w:val="22"/>
          <w:shd w:val="clear" w:color="auto" w:fill="FFFFFF"/>
          <w:lang w:val="pt-BR"/>
        </w:rPr>
        <w:t>b) Thuộc danh mục các khu đất thực hiện đấu thầu dự án đầu tư có sử dụng đất được Hội đồng nhân dân cấp tỉnh quyết định theo quy định của pháp luật về đất đai”.</w:t>
      </w:r>
    </w:p>
    <w:p w14:paraId="46477932" w14:textId="77777777" w:rsidR="004D0CB9" w:rsidRPr="00274350" w:rsidRDefault="004D0CB9" w:rsidP="007732D7">
      <w:pPr>
        <w:pStyle w:val="FootnoteText"/>
        <w:jc w:val="both"/>
        <w:rPr>
          <w:sz w:val="22"/>
          <w:szCs w:val="22"/>
        </w:rPr>
      </w:pPr>
    </w:p>
  </w:footnote>
  <w:footnote w:id="21">
    <w:p w14:paraId="3F015DA3" w14:textId="3C42A93E" w:rsidR="004D0CB9" w:rsidRPr="00274350" w:rsidRDefault="004D0CB9" w:rsidP="007732D7">
      <w:pPr>
        <w:pStyle w:val="FootnoteText"/>
        <w:jc w:val="both"/>
        <w:rPr>
          <w:sz w:val="22"/>
          <w:szCs w:val="22"/>
        </w:rPr>
      </w:pPr>
      <w:r w:rsidRPr="00274350">
        <w:rPr>
          <w:rStyle w:val="FootnoteReference"/>
          <w:sz w:val="22"/>
          <w:szCs w:val="22"/>
        </w:rPr>
        <w:footnoteRef/>
      </w:r>
      <w:r w:rsidRPr="00274350">
        <w:rPr>
          <w:sz w:val="22"/>
          <w:szCs w:val="22"/>
        </w:rPr>
        <w:t xml:space="preserve"> (1) </w:t>
      </w:r>
      <w:r w:rsidRPr="00274350">
        <w:rPr>
          <w:bCs/>
          <w:sz w:val="22"/>
          <w:szCs w:val="22"/>
        </w:rPr>
        <w:t>Nhà máy điện gió Quảng Trị Win 1, 2, 3; (2) Nhà máy điện gió Tân Thành Long; (3) Nhà máy điện gió Đức Thắng 2; (4) Nhà máy điện gió Hướng Phùng 7; (5) Nhà máy điện gió SCI Hướng Việt; (6) Nhà máy điện gió Hưng Bắc; (7) Nhà máy điện gió TK Power; (8) Nhà máy điện gió SCI Tân Thành; (9) Nhà máy điện gió Hướng Phùng - Lao Bảo.</w:t>
      </w:r>
    </w:p>
  </w:footnote>
  <w:footnote w:id="22">
    <w:p w14:paraId="02C24FE2" w14:textId="77777777" w:rsidR="00062D4A" w:rsidRPr="00A37C19" w:rsidRDefault="00062D4A" w:rsidP="00062D4A">
      <w:pPr>
        <w:pStyle w:val="FootnoteText"/>
        <w:jc w:val="both"/>
      </w:pPr>
      <w:r w:rsidRPr="00A37C19">
        <w:rPr>
          <w:rStyle w:val="FootnoteReference"/>
        </w:rPr>
        <w:footnoteRef/>
      </w:r>
      <w:r w:rsidRPr="00A37C19">
        <w:t xml:space="preserve"> </w:t>
      </w:r>
      <w:r>
        <w:t>Tại 06</w:t>
      </w:r>
      <w:r w:rsidRPr="00A37C19">
        <w:t xml:space="preserve"> địa phương: TXQT 01 DA, </w:t>
      </w:r>
      <w:r>
        <w:t>Triệu Phong 02</w:t>
      </w:r>
      <w:r w:rsidRPr="00A37C19">
        <w:t xml:space="preserve"> DA,</w:t>
      </w:r>
      <w:r>
        <w:t xml:space="preserve"> Hải Lăng 01 DA, Cam Lộ 06 DA; Đakông 05 DA; Hướng Hóa 04 DA</w:t>
      </w:r>
      <w:r w:rsidRPr="00A37C19">
        <w:t>.</w:t>
      </w:r>
    </w:p>
  </w:footnote>
  <w:footnote w:id="23">
    <w:p w14:paraId="737F3357" w14:textId="77777777" w:rsidR="00062D4A" w:rsidRDefault="00062D4A" w:rsidP="00062D4A">
      <w:pPr>
        <w:pStyle w:val="FootnoteText"/>
        <w:jc w:val="both"/>
      </w:pPr>
      <w:r w:rsidRPr="00A37C19">
        <w:rPr>
          <w:rStyle w:val="FootnoteReference"/>
        </w:rPr>
        <w:footnoteRef/>
      </w:r>
      <w:r w:rsidRPr="00A37C19">
        <w:t xml:space="preserve"> </w:t>
      </w:r>
      <w:r>
        <w:t>Tại 07</w:t>
      </w:r>
      <w:r w:rsidRPr="00A37C19">
        <w:t xml:space="preserve"> địa phương: </w:t>
      </w:r>
      <w:r>
        <w:t>TP Đông Hà 01</w:t>
      </w:r>
      <w:r w:rsidRPr="00A37C19">
        <w:t xml:space="preserve"> DA, TXQT 01 DA, Triệu Phong 0</w:t>
      </w:r>
      <w:r>
        <w:t>1</w:t>
      </w:r>
      <w:r w:rsidRPr="00A37C19">
        <w:t xml:space="preserve"> DA, </w:t>
      </w:r>
      <w:r>
        <w:t xml:space="preserve">Hải Lăng 02 DA, Cam Lộ 04 DA, </w:t>
      </w:r>
      <w:r w:rsidRPr="00A37C19">
        <w:t xml:space="preserve">Đakrông </w:t>
      </w:r>
      <w:r>
        <w:t>10 DA, Hướng Hóa</w:t>
      </w:r>
      <w:r w:rsidRPr="00A37C19">
        <w:t xml:space="preserve"> </w:t>
      </w:r>
      <w:r>
        <w:t xml:space="preserve">03 </w:t>
      </w:r>
      <w:r w:rsidRPr="00A37C19">
        <w:t>DA.</w:t>
      </w:r>
    </w:p>
  </w:footnote>
  <w:footnote w:id="24">
    <w:p w14:paraId="7E3FA039" w14:textId="77777777" w:rsidR="00844705" w:rsidRPr="0088794D" w:rsidRDefault="00844705" w:rsidP="00844705">
      <w:pPr>
        <w:pStyle w:val="FootnoteText"/>
        <w:rPr>
          <w:sz w:val="22"/>
          <w:szCs w:val="22"/>
        </w:rPr>
      </w:pPr>
      <w:r w:rsidRPr="0088794D">
        <w:rPr>
          <w:rStyle w:val="FootnoteReference"/>
          <w:sz w:val="22"/>
          <w:szCs w:val="22"/>
        </w:rPr>
        <w:footnoteRef/>
      </w:r>
      <w:r w:rsidRPr="0088794D">
        <w:rPr>
          <w:sz w:val="22"/>
          <w:szCs w:val="22"/>
        </w:rPr>
        <w:t xml:space="preserve"> . Gồm: </w:t>
      </w:r>
      <w:r w:rsidRPr="0088794D">
        <w:rPr>
          <w:b/>
          <w:sz w:val="22"/>
          <w:szCs w:val="22"/>
        </w:rPr>
        <w:t>(1)</w:t>
      </w:r>
      <w:r>
        <w:rPr>
          <w:sz w:val="22"/>
          <w:szCs w:val="22"/>
        </w:rPr>
        <w:t xml:space="preserve"> </w:t>
      </w:r>
      <w:r w:rsidRPr="0088794D">
        <w:rPr>
          <w:sz w:val="22"/>
          <w:szCs w:val="22"/>
        </w:rPr>
        <w:t xml:space="preserve">Dự án Kho bãi tập kết hàng hóa tại xã A Ngo, huyện Đakrông làm chủ đầu tư với diện tích đất rừng sản xuất 12,70 ha là dự án cấp bách; </w:t>
      </w:r>
      <w:r w:rsidRPr="0088794D">
        <w:rPr>
          <w:b/>
          <w:sz w:val="22"/>
          <w:szCs w:val="22"/>
        </w:rPr>
        <w:t>(2)</w:t>
      </w:r>
      <w:r>
        <w:rPr>
          <w:sz w:val="22"/>
          <w:szCs w:val="22"/>
        </w:rPr>
        <w:t xml:space="preserve"> </w:t>
      </w:r>
      <w:r w:rsidRPr="0088794D">
        <w:rPr>
          <w:sz w:val="22"/>
          <w:szCs w:val="22"/>
        </w:rPr>
        <w:t>Dự án thủy điện Bản mới diện tích đất rừng sản xuất là 7,0 ha</w:t>
      </w:r>
      <w:r>
        <w:rPr>
          <w:sz w:val="22"/>
          <w:szCs w:val="22"/>
        </w:rPr>
        <w:t>, đất trồng lúa 0,09 ha</w:t>
      </w:r>
      <w:r w:rsidRPr="0088794D">
        <w:rPr>
          <w:sz w:val="22"/>
          <w:szCs w:val="22"/>
        </w:rPr>
        <w:t xml:space="preserve">; </w:t>
      </w:r>
      <w:r w:rsidRPr="0088794D">
        <w:rPr>
          <w:b/>
          <w:sz w:val="22"/>
          <w:szCs w:val="22"/>
        </w:rPr>
        <w:t>(3)</w:t>
      </w:r>
      <w:r>
        <w:rPr>
          <w:sz w:val="22"/>
          <w:szCs w:val="22"/>
        </w:rPr>
        <w:t xml:space="preserve"> </w:t>
      </w:r>
      <w:r w:rsidRPr="0088794D">
        <w:rPr>
          <w:sz w:val="22"/>
          <w:szCs w:val="22"/>
        </w:rPr>
        <w:t xml:space="preserve">Dự án thủy điện Đakrông 5, diện tích đất rừng sản xuất là 11,0 ha, </w:t>
      </w:r>
      <w:r w:rsidRPr="0088794D">
        <w:rPr>
          <w:b/>
          <w:sz w:val="22"/>
          <w:szCs w:val="22"/>
        </w:rPr>
        <w:t>(4)</w:t>
      </w:r>
      <w:r>
        <w:rPr>
          <w:sz w:val="22"/>
          <w:szCs w:val="22"/>
        </w:rPr>
        <w:t xml:space="preserve"> </w:t>
      </w:r>
      <w:r w:rsidRPr="0088794D">
        <w:rPr>
          <w:sz w:val="22"/>
          <w:szCs w:val="22"/>
        </w:rPr>
        <w:t>Dự án Khai thác, chế biến đá làm vật liệu xây dựng thông thường và đất làm vật liệu san lấp đi kèm tại xã Hướng Hiệp, huyện Đakrông, tỉnh Quảng Trị  với diện tích  đất rừng sản xuất 15 ha</w:t>
      </w:r>
      <w:r w:rsidRPr="0088794D">
        <w:rPr>
          <w:i/>
          <w:sz w:val="22"/>
          <w:szCs w:val="22"/>
        </w:rPr>
        <w:t xml:space="preserve"> </w:t>
      </w:r>
    </w:p>
  </w:footnote>
  <w:footnote w:id="25">
    <w:p w14:paraId="69F2ABF5" w14:textId="77777777" w:rsidR="00844705" w:rsidRDefault="00844705" w:rsidP="00844705">
      <w:pPr>
        <w:pStyle w:val="FootnoteText"/>
      </w:pPr>
      <w:r>
        <w:rPr>
          <w:rStyle w:val="FootnoteReference"/>
        </w:rPr>
        <w:footnoteRef/>
      </w:r>
      <w:r>
        <w:t xml:space="preserve"> . Dự án Nhà máy điện gió LIG Hướng Hóa 1 (điều chỉnh diện tích tích lịa đất 7,35 ha; Nghĩa trang nhân dân thị trấn Lao Bảo với diện 9,96 ha; tạo quỹ đất sạch phục vụ đấu giá QSD đất dự án nghĩa trang nhân dân thị trấn Khe Sanh diện tích 9,36 ha</w:t>
      </w:r>
    </w:p>
  </w:footnote>
  <w:footnote w:id="26">
    <w:p w14:paraId="52558CB6" w14:textId="77777777" w:rsidR="004D0CB9" w:rsidRPr="00BC28A9" w:rsidRDefault="004D0CB9" w:rsidP="007732D7">
      <w:pPr>
        <w:jc w:val="both"/>
        <w:rPr>
          <w:sz w:val="20"/>
          <w:szCs w:val="20"/>
          <w:lang w:val="nl-NL"/>
        </w:rPr>
      </w:pPr>
      <w:r w:rsidRPr="00BC28A9">
        <w:rPr>
          <w:rStyle w:val="FootnoteReference"/>
          <w:sz w:val="20"/>
          <w:szCs w:val="20"/>
        </w:rPr>
        <w:footnoteRef/>
      </w:r>
      <w:r w:rsidRPr="00BC28A9">
        <w:rPr>
          <w:sz w:val="20"/>
          <w:szCs w:val="20"/>
        </w:rPr>
        <w:t xml:space="preserve"> </w:t>
      </w:r>
      <w:r w:rsidRPr="00E63FF8">
        <w:rPr>
          <w:b/>
          <w:sz w:val="20"/>
          <w:szCs w:val="20"/>
        </w:rPr>
        <w:t>(1)</w:t>
      </w:r>
      <w:r w:rsidRPr="00BC28A9">
        <w:rPr>
          <w:sz w:val="20"/>
          <w:szCs w:val="20"/>
        </w:rPr>
        <w:t xml:space="preserve"> Khai thác mỏ đất làm vật liệu san lấp Đông Lương thuộc phường Đông Lương, thành phố Đông Hà với diện tích 22,8640 ha;</w:t>
      </w:r>
      <w:r w:rsidRPr="00E63FF8">
        <w:rPr>
          <w:b/>
          <w:sz w:val="20"/>
          <w:szCs w:val="20"/>
        </w:rPr>
        <w:t xml:space="preserve"> (2) </w:t>
      </w:r>
      <w:r w:rsidRPr="00BC28A9">
        <w:rPr>
          <w:sz w:val="20"/>
          <w:szCs w:val="20"/>
        </w:rPr>
        <w:t xml:space="preserve">Nhà máy sản xuất cấu kiện bê tông đúc sẵn và bê tông thương phẩm Tam San với diện tích 0,8050 ha; </w:t>
      </w:r>
      <w:r w:rsidRPr="00E63FF8">
        <w:rPr>
          <w:b/>
          <w:sz w:val="20"/>
          <w:szCs w:val="20"/>
        </w:rPr>
        <w:t>(3)</w:t>
      </w:r>
      <w:r w:rsidRPr="00BC28A9">
        <w:rPr>
          <w:sz w:val="20"/>
          <w:szCs w:val="20"/>
        </w:rPr>
        <w:t xml:space="preserve"> Khai thác khoáng sản đá làm vật liệu xây dựng thông thường và đất làm vật liệu san lấp tại xã Hải Sơn, huyện Hải Lăng với diện tích 27,4942 ha; </w:t>
      </w:r>
      <w:r w:rsidRPr="00E63FF8">
        <w:rPr>
          <w:b/>
          <w:sz w:val="20"/>
          <w:szCs w:val="20"/>
        </w:rPr>
        <w:t>(4)</w:t>
      </w:r>
      <w:r w:rsidRPr="00BC28A9">
        <w:rPr>
          <w:sz w:val="20"/>
          <w:szCs w:val="20"/>
        </w:rPr>
        <w:t xml:space="preserve"> Nhà máy sản xuất phôi nhôm từ phế liệu tại xã Hải Bình, huyện Hải Lăng với diện tích 0,0939 ha; </w:t>
      </w:r>
      <w:r w:rsidRPr="00E63FF8">
        <w:rPr>
          <w:b/>
          <w:sz w:val="20"/>
          <w:szCs w:val="20"/>
        </w:rPr>
        <w:t>(5)</w:t>
      </w:r>
      <w:r w:rsidRPr="00BC28A9">
        <w:rPr>
          <w:sz w:val="20"/>
          <w:szCs w:val="20"/>
        </w:rPr>
        <w:t xml:space="preserve"> Đầu tư xây dựng và kinh doanh kết cấu hạ tầng Khu Công nghiệp Tây Bắc Hồ Xá (Giai đoạn 1, Khu A) tại xã Vĩnh Chấp, huyện Vĩnh Linh với diện tích </w:t>
      </w:r>
      <w:r w:rsidRPr="00BC28A9">
        <w:rPr>
          <w:sz w:val="20"/>
          <w:szCs w:val="20"/>
          <w:lang w:val="nl-NL"/>
        </w:rPr>
        <w:t>109,3800 ha;</w:t>
      </w:r>
      <w:r w:rsidRPr="00BC28A9">
        <w:rPr>
          <w:sz w:val="20"/>
          <w:szCs w:val="20"/>
        </w:rPr>
        <w:t xml:space="preserve"> </w:t>
      </w:r>
      <w:r w:rsidRPr="00E63FF8">
        <w:rPr>
          <w:b/>
          <w:sz w:val="20"/>
          <w:szCs w:val="20"/>
        </w:rPr>
        <w:t>(6)</w:t>
      </w:r>
      <w:r w:rsidRPr="00BC28A9">
        <w:rPr>
          <w:sz w:val="20"/>
          <w:szCs w:val="20"/>
        </w:rPr>
        <w:t xml:space="preserve"> Đường dây 220 KV ĐG Savan 1 - Lao Bảo (đoạn trên lãnh thổ Việt Nam) đấu nối Nhà máy Điện gió Savan 1 vào hệ thống điện Việt Nam tại xã Hướng Lộc, xã Húc, xã Tân Hợp, huyện Hướng Hóa với diện tích </w:t>
      </w:r>
      <w:r w:rsidRPr="00BC28A9">
        <w:rPr>
          <w:sz w:val="20"/>
          <w:szCs w:val="20"/>
          <w:lang w:val="nl-NL"/>
        </w:rPr>
        <w:t>1,3560 ha;</w:t>
      </w:r>
      <w:r w:rsidRPr="00BC28A9">
        <w:rPr>
          <w:sz w:val="20"/>
          <w:szCs w:val="20"/>
        </w:rPr>
        <w:t xml:space="preserve"> </w:t>
      </w:r>
      <w:r w:rsidRPr="00E63FF8">
        <w:rPr>
          <w:b/>
          <w:sz w:val="20"/>
          <w:szCs w:val="20"/>
        </w:rPr>
        <w:t>(7)</w:t>
      </w:r>
      <w:r w:rsidRPr="00BC28A9">
        <w:rPr>
          <w:sz w:val="20"/>
          <w:szCs w:val="20"/>
        </w:rPr>
        <w:t xml:space="preserve"> Khai thác đá làm vật liệu xây dựng thông thường tại xã Hướng Hiệp, huyện Đakrông với diện tích </w:t>
      </w:r>
      <w:r w:rsidRPr="00BC28A9">
        <w:rPr>
          <w:sz w:val="20"/>
          <w:szCs w:val="20"/>
          <w:lang w:val="nl-NL"/>
        </w:rPr>
        <w:t>7,3489 ha;</w:t>
      </w:r>
      <w:r w:rsidRPr="00BC28A9">
        <w:rPr>
          <w:sz w:val="20"/>
          <w:szCs w:val="20"/>
        </w:rPr>
        <w:t xml:space="preserve"> (8) Trung tâm dịch vụ hậu cần và Logistics Khu kinh tế Đông Nam tại xã Hải Quế, huyện Hải Lăng với diện tích </w:t>
      </w:r>
      <w:r w:rsidRPr="00BC28A9">
        <w:rPr>
          <w:sz w:val="20"/>
          <w:szCs w:val="20"/>
          <w:lang w:val="nl-NL"/>
        </w:rPr>
        <w:t>11,8419 ha</w:t>
      </w:r>
      <w:r>
        <w:rPr>
          <w:sz w:val="20"/>
          <w:szCs w:val="20"/>
          <w:lang w:val="nl-NL"/>
        </w:rPr>
        <w:t>.</w:t>
      </w:r>
    </w:p>
  </w:footnote>
  <w:footnote w:id="27">
    <w:p w14:paraId="3703F690" w14:textId="77777777" w:rsidR="004D0CB9" w:rsidRPr="00BC28A9" w:rsidRDefault="004D0CB9" w:rsidP="007732D7">
      <w:pPr>
        <w:pStyle w:val="FootnoteText"/>
        <w:jc w:val="both"/>
      </w:pPr>
      <w:r w:rsidRPr="00BC28A9">
        <w:rPr>
          <w:rStyle w:val="FootnoteReference"/>
        </w:rPr>
        <w:footnoteRef/>
      </w:r>
      <w:r w:rsidRPr="00BC28A9">
        <w:t xml:space="preserve"> Điều 20 Luật Lâm nghiệp 2017 được sử</w:t>
      </w:r>
      <w:r>
        <w:t>a</w:t>
      </w:r>
      <w:r w:rsidRPr="00BC28A9">
        <w:t xml:space="preserve"> đổi, bổ sung tại khoả</w:t>
      </w:r>
      <w:r>
        <w:t>n 5 Đ</w:t>
      </w:r>
      <w:r w:rsidRPr="00BC28A9">
        <w:t>iều 248 Luật Đất đai 2024; khoản 1 và khoản 2 Điều 41 Nghị định số 91/2024/NĐ-CP ngày 18/8/2024 của Chính phủ.</w:t>
      </w:r>
    </w:p>
  </w:footnote>
  <w:footnote w:id="28">
    <w:p w14:paraId="2E16C0FD" w14:textId="77777777" w:rsidR="004D0CB9" w:rsidRPr="00D979AE" w:rsidRDefault="004D0CB9" w:rsidP="007732D7">
      <w:pPr>
        <w:pStyle w:val="FootnoteText"/>
        <w:jc w:val="both"/>
      </w:pPr>
      <w:r>
        <w:rPr>
          <w:rStyle w:val="FootnoteReference"/>
        </w:rPr>
        <w:footnoteRef/>
      </w:r>
      <w:r>
        <w:t xml:space="preserve"> .  </w:t>
      </w:r>
      <w:r w:rsidRPr="00D979AE">
        <w:rPr>
          <w:b/>
        </w:rPr>
        <w:t>(01)</w:t>
      </w:r>
      <w:r>
        <w:t xml:space="preserve"> Dự án Đầu tư xây dựng và kinh doanh kết cấu hạ tầng KCN Tây Bắc Hồ Xá (GĐ 1, Khu A) VỚI DIỆN TÍCH 109,38 ha (RSX 99,728 ha; Ngoài QH 3 loại  rừng 9,652 ha) đã được Thủ tướng Chính phủ chủ trương CMDSDR tại văn bản số 1683/TTg-NN ngày 07/12/2021, BTVTU có Thông báo số 890-TB/TU ngày 13/02/2025 tại phiên làm việc với BQLKKT tỉnh; </w:t>
      </w:r>
      <w:r w:rsidRPr="00D979AE">
        <w:rPr>
          <w:b/>
        </w:rPr>
        <w:t>(02)</w:t>
      </w:r>
      <w:r>
        <w:t xml:space="preserve"> Dự án </w:t>
      </w:r>
      <w:r w:rsidRPr="00C12474">
        <w:rPr>
          <w:iCs/>
          <w:sz w:val="22"/>
          <w:szCs w:val="22"/>
          <w:lang w:val="x-none" w:eastAsia="x-none"/>
        </w:rPr>
        <w:t>Trung tâm dịch vụ hậu cần và Logistics Khu kinh tế Đông Nam với diện tích rừng trồng đề nghị chuyển đổi 11,8419 ha</w:t>
      </w:r>
      <w:r>
        <w:rPr>
          <w:iCs/>
          <w:sz w:val="22"/>
          <w:szCs w:val="22"/>
          <w:lang w:eastAsia="x-none"/>
        </w:rPr>
        <w:t>;</w:t>
      </w:r>
      <w:r w:rsidRPr="00B80C54">
        <w:rPr>
          <w:iCs/>
          <w:sz w:val="28"/>
          <w:szCs w:val="28"/>
          <w:lang w:val="x-none" w:eastAsia="x-none"/>
        </w:rPr>
        <w:t xml:space="preserve"> </w:t>
      </w:r>
      <w:r w:rsidRPr="00D979AE">
        <w:rPr>
          <w:iCs/>
          <w:sz w:val="22"/>
          <w:szCs w:val="22"/>
          <w:lang w:eastAsia="x-none"/>
        </w:rPr>
        <w:t>trước đây đã được HĐND tỉnh cho chủ trương CMĐSDR với diện 36,8416 ha (RSX 25,5912 ha; RPH 11,2454 ha);</w:t>
      </w:r>
      <w:r>
        <w:rPr>
          <w:iCs/>
          <w:sz w:val="28"/>
          <w:szCs w:val="28"/>
          <w:lang w:eastAsia="x-none"/>
        </w:rPr>
        <w:t xml:space="preserve"> </w:t>
      </w:r>
    </w:p>
  </w:footnote>
  <w:footnote w:id="29">
    <w:p w14:paraId="39F6791C" w14:textId="77777777" w:rsidR="004D0CB9" w:rsidRDefault="004D0CB9" w:rsidP="007732D7">
      <w:pPr>
        <w:pStyle w:val="FootnoteText"/>
        <w:jc w:val="both"/>
      </w:pPr>
      <w:r>
        <w:rPr>
          <w:rStyle w:val="FootnoteReference"/>
        </w:rPr>
        <w:footnoteRef/>
      </w:r>
      <w:r>
        <w:t xml:space="preserve"> </w:t>
      </w:r>
      <w:r w:rsidRPr="001801FA">
        <w:rPr>
          <w:b/>
        </w:rPr>
        <w:t>.</w:t>
      </w:r>
      <w:r>
        <w:rPr>
          <w:b/>
        </w:rPr>
        <w:t xml:space="preserve"> </w:t>
      </w:r>
      <w:r w:rsidRPr="001801FA">
        <w:rPr>
          <w:b/>
        </w:rPr>
        <w:t>(01)</w:t>
      </w:r>
      <w:r>
        <w:t xml:space="preserve">  Dự án Khai thác khoáng sản đá làm vật liệu xây dựng thông thường và đất làm vật liệu san lấp tại xã Hải Sơn, huyện Hải Lăng, tỉnh Quảng Trị (giai đoạn 1), diện tích rừng trồng đề nghị chuyển đổi 27,4942 ha</w:t>
      </w:r>
      <w:r w:rsidRPr="001801FA">
        <w:rPr>
          <w:b/>
        </w:rPr>
        <w:t>; (02)</w:t>
      </w:r>
      <w:r>
        <w:t xml:space="preserve"> </w:t>
      </w:r>
      <w:r w:rsidRPr="00214340">
        <w:t xml:space="preserve">Dự án </w:t>
      </w:r>
      <w:r>
        <w:t xml:space="preserve">Khai thác đá làm vật liệu xây dựng thông thường tại xã Hướng Hiệp, huyện Đakrông, tỉnh Quảng Trị với diện tích rừng trồng đề nghị chuyển đổi </w:t>
      </w:r>
      <w:r>
        <w:rPr>
          <w:lang w:val="nl-NL"/>
        </w:rPr>
        <w:t>7,3489</w:t>
      </w:r>
      <w:r w:rsidRPr="00D864D5">
        <w:rPr>
          <w:lang w:val="nl-NL"/>
        </w:rPr>
        <w:t xml:space="preserve"> ha</w:t>
      </w:r>
      <w:r>
        <w:rPr>
          <w:lang w:val="nl-N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A6E45"/>
    <w:multiLevelType w:val="hybridMultilevel"/>
    <w:tmpl w:val="2764A594"/>
    <w:lvl w:ilvl="0" w:tplc="D1B6F09C">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43BD6D44"/>
    <w:multiLevelType w:val="hybridMultilevel"/>
    <w:tmpl w:val="D4EE57A8"/>
    <w:lvl w:ilvl="0" w:tplc="3496AA82">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46E45FC1"/>
    <w:multiLevelType w:val="hybridMultilevel"/>
    <w:tmpl w:val="155E3A4E"/>
    <w:lvl w:ilvl="0" w:tplc="07D2652E">
      <w:start w:val="1"/>
      <w:numFmt w:val="decimal"/>
      <w:lvlText w:val="(%1)"/>
      <w:lvlJc w:val="left"/>
      <w:pPr>
        <w:ind w:left="957" w:hanging="39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4EB12C77"/>
    <w:multiLevelType w:val="hybridMultilevel"/>
    <w:tmpl w:val="A89ACF60"/>
    <w:lvl w:ilvl="0" w:tplc="8D0EC50A">
      <w:start w:val="1"/>
      <w:numFmt w:val="decimal"/>
      <w:lvlText w:val="%1."/>
      <w:lvlJc w:val="left"/>
      <w:pPr>
        <w:ind w:left="927" w:hanging="360"/>
      </w:pPr>
      <w:rPr>
        <w:rFonts w:hint="default"/>
        <w:b/>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D04"/>
    <w:rsid w:val="000062C3"/>
    <w:rsid w:val="000172E9"/>
    <w:rsid w:val="00021DCB"/>
    <w:rsid w:val="000226B7"/>
    <w:rsid w:val="0002573D"/>
    <w:rsid w:val="000260CE"/>
    <w:rsid w:val="0003059A"/>
    <w:rsid w:val="000426BA"/>
    <w:rsid w:val="000430C9"/>
    <w:rsid w:val="00047303"/>
    <w:rsid w:val="000515C6"/>
    <w:rsid w:val="00052F88"/>
    <w:rsid w:val="00054D5B"/>
    <w:rsid w:val="00055631"/>
    <w:rsid w:val="00057956"/>
    <w:rsid w:val="00060115"/>
    <w:rsid w:val="00062D4A"/>
    <w:rsid w:val="0006549E"/>
    <w:rsid w:val="000679DD"/>
    <w:rsid w:val="000737F9"/>
    <w:rsid w:val="00083C4E"/>
    <w:rsid w:val="00086546"/>
    <w:rsid w:val="00090145"/>
    <w:rsid w:val="00091B53"/>
    <w:rsid w:val="0009607A"/>
    <w:rsid w:val="00096837"/>
    <w:rsid w:val="000968F5"/>
    <w:rsid w:val="000A31BC"/>
    <w:rsid w:val="000A385D"/>
    <w:rsid w:val="000A3BF9"/>
    <w:rsid w:val="000B44A6"/>
    <w:rsid w:val="000B4529"/>
    <w:rsid w:val="000C4CDB"/>
    <w:rsid w:val="000C52C8"/>
    <w:rsid w:val="000D1FE5"/>
    <w:rsid w:val="000D5A19"/>
    <w:rsid w:val="000D7439"/>
    <w:rsid w:val="000D78F2"/>
    <w:rsid w:val="000E2889"/>
    <w:rsid w:val="000E3282"/>
    <w:rsid w:val="000E4E00"/>
    <w:rsid w:val="000E52C9"/>
    <w:rsid w:val="000E6800"/>
    <w:rsid w:val="000E6AEE"/>
    <w:rsid w:val="000E7F2E"/>
    <w:rsid w:val="000F0A4E"/>
    <w:rsid w:val="000F192C"/>
    <w:rsid w:val="000F571B"/>
    <w:rsid w:val="00101D1B"/>
    <w:rsid w:val="00103F4D"/>
    <w:rsid w:val="001071E3"/>
    <w:rsid w:val="0011405E"/>
    <w:rsid w:val="001166D5"/>
    <w:rsid w:val="00124C87"/>
    <w:rsid w:val="00131D6F"/>
    <w:rsid w:val="001349D4"/>
    <w:rsid w:val="00140EA3"/>
    <w:rsid w:val="00143C41"/>
    <w:rsid w:val="0014660F"/>
    <w:rsid w:val="00152DC0"/>
    <w:rsid w:val="00152F54"/>
    <w:rsid w:val="001635C8"/>
    <w:rsid w:val="00164B3F"/>
    <w:rsid w:val="00165108"/>
    <w:rsid w:val="001654CD"/>
    <w:rsid w:val="001662E7"/>
    <w:rsid w:val="001716B1"/>
    <w:rsid w:val="0017351A"/>
    <w:rsid w:val="0017381C"/>
    <w:rsid w:val="00174F80"/>
    <w:rsid w:val="0018723D"/>
    <w:rsid w:val="00195826"/>
    <w:rsid w:val="00196A60"/>
    <w:rsid w:val="001A1DB1"/>
    <w:rsid w:val="001B1122"/>
    <w:rsid w:val="001B5D6C"/>
    <w:rsid w:val="001C3634"/>
    <w:rsid w:val="001D3B3E"/>
    <w:rsid w:val="001E2D8B"/>
    <w:rsid w:val="001E6539"/>
    <w:rsid w:val="001E743A"/>
    <w:rsid w:val="001E7D72"/>
    <w:rsid w:val="001F19C5"/>
    <w:rsid w:val="001F5F4A"/>
    <w:rsid w:val="001F6C23"/>
    <w:rsid w:val="0020363D"/>
    <w:rsid w:val="0020387B"/>
    <w:rsid w:val="002077B8"/>
    <w:rsid w:val="00211963"/>
    <w:rsid w:val="0021310D"/>
    <w:rsid w:val="002159BC"/>
    <w:rsid w:val="00222915"/>
    <w:rsid w:val="00236292"/>
    <w:rsid w:val="00236B84"/>
    <w:rsid w:val="00240307"/>
    <w:rsid w:val="002414EA"/>
    <w:rsid w:val="00242ED9"/>
    <w:rsid w:val="00243A10"/>
    <w:rsid w:val="00262E3F"/>
    <w:rsid w:val="002645D7"/>
    <w:rsid w:val="0027032B"/>
    <w:rsid w:val="002709C7"/>
    <w:rsid w:val="0027348A"/>
    <w:rsid w:val="00273A2F"/>
    <w:rsid w:val="00274350"/>
    <w:rsid w:val="00281E8C"/>
    <w:rsid w:val="00285C56"/>
    <w:rsid w:val="00286F50"/>
    <w:rsid w:val="002870A9"/>
    <w:rsid w:val="00291D9C"/>
    <w:rsid w:val="00293612"/>
    <w:rsid w:val="002A534A"/>
    <w:rsid w:val="002D2662"/>
    <w:rsid w:val="002D268B"/>
    <w:rsid w:val="002E38CA"/>
    <w:rsid w:val="002E659C"/>
    <w:rsid w:val="002E6E9A"/>
    <w:rsid w:val="002F57A5"/>
    <w:rsid w:val="003004E4"/>
    <w:rsid w:val="00302D29"/>
    <w:rsid w:val="00303C4C"/>
    <w:rsid w:val="00314137"/>
    <w:rsid w:val="003151B3"/>
    <w:rsid w:val="0032162D"/>
    <w:rsid w:val="00323673"/>
    <w:rsid w:val="003336E3"/>
    <w:rsid w:val="00342B4A"/>
    <w:rsid w:val="00344305"/>
    <w:rsid w:val="003518F9"/>
    <w:rsid w:val="00362B56"/>
    <w:rsid w:val="0036705F"/>
    <w:rsid w:val="0036714D"/>
    <w:rsid w:val="00377F29"/>
    <w:rsid w:val="0039357F"/>
    <w:rsid w:val="003A22FD"/>
    <w:rsid w:val="003A3891"/>
    <w:rsid w:val="003A70C6"/>
    <w:rsid w:val="003B33FC"/>
    <w:rsid w:val="003B3F12"/>
    <w:rsid w:val="003B44F3"/>
    <w:rsid w:val="003B48D2"/>
    <w:rsid w:val="003B6D28"/>
    <w:rsid w:val="003C15BE"/>
    <w:rsid w:val="003C2E9F"/>
    <w:rsid w:val="003C7F20"/>
    <w:rsid w:val="003D0543"/>
    <w:rsid w:val="003D4393"/>
    <w:rsid w:val="003D7623"/>
    <w:rsid w:val="003E455D"/>
    <w:rsid w:val="003F3B9B"/>
    <w:rsid w:val="00401C27"/>
    <w:rsid w:val="004213B2"/>
    <w:rsid w:val="00421AC7"/>
    <w:rsid w:val="0042314F"/>
    <w:rsid w:val="0042459A"/>
    <w:rsid w:val="0042484A"/>
    <w:rsid w:val="00434C90"/>
    <w:rsid w:val="004403D0"/>
    <w:rsid w:val="0044225E"/>
    <w:rsid w:val="004433D6"/>
    <w:rsid w:val="00455AC5"/>
    <w:rsid w:val="00464730"/>
    <w:rsid w:val="0046502D"/>
    <w:rsid w:val="00470B5E"/>
    <w:rsid w:val="004808AE"/>
    <w:rsid w:val="00481FDA"/>
    <w:rsid w:val="00491189"/>
    <w:rsid w:val="00494A6A"/>
    <w:rsid w:val="00494D04"/>
    <w:rsid w:val="004973CE"/>
    <w:rsid w:val="004B02CA"/>
    <w:rsid w:val="004B1027"/>
    <w:rsid w:val="004B46E9"/>
    <w:rsid w:val="004B4BFD"/>
    <w:rsid w:val="004B62C9"/>
    <w:rsid w:val="004C0324"/>
    <w:rsid w:val="004C1D3C"/>
    <w:rsid w:val="004D0CB9"/>
    <w:rsid w:val="004D5D8F"/>
    <w:rsid w:val="004D7931"/>
    <w:rsid w:val="004E7A56"/>
    <w:rsid w:val="004F0B1B"/>
    <w:rsid w:val="004F0DEB"/>
    <w:rsid w:val="004F2B34"/>
    <w:rsid w:val="00504AE5"/>
    <w:rsid w:val="0050716C"/>
    <w:rsid w:val="0051436E"/>
    <w:rsid w:val="0051743C"/>
    <w:rsid w:val="0052084C"/>
    <w:rsid w:val="0052248D"/>
    <w:rsid w:val="00526646"/>
    <w:rsid w:val="00541B77"/>
    <w:rsid w:val="00542587"/>
    <w:rsid w:val="005436D2"/>
    <w:rsid w:val="0054621B"/>
    <w:rsid w:val="00550379"/>
    <w:rsid w:val="00555241"/>
    <w:rsid w:val="00575201"/>
    <w:rsid w:val="00576CF0"/>
    <w:rsid w:val="00577F2B"/>
    <w:rsid w:val="00583BEF"/>
    <w:rsid w:val="005858D9"/>
    <w:rsid w:val="005879EB"/>
    <w:rsid w:val="005917F7"/>
    <w:rsid w:val="00597164"/>
    <w:rsid w:val="005A0AF3"/>
    <w:rsid w:val="005A1204"/>
    <w:rsid w:val="005A37DC"/>
    <w:rsid w:val="005A7280"/>
    <w:rsid w:val="005B165C"/>
    <w:rsid w:val="005B432A"/>
    <w:rsid w:val="005B4826"/>
    <w:rsid w:val="005B4ABF"/>
    <w:rsid w:val="005B5458"/>
    <w:rsid w:val="005C1570"/>
    <w:rsid w:val="005C651C"/>
    <w:rsid w:val="005C7CAD"/>
    <w:rsid w:val="005D34E5"/>
    <w:rsid w:val="005E46B2"/>
    <w:rsid w:val="005F12BE"/>
    <w:rsid w:val="00600457"/>
    <w:rsid w:val="00602BA4"/>
    <w:rsid w:val="00606832"/>
    <w:rsid w:val="006103FB"/>
    <w:rsid w:val="00617BC7"/>
    <w:rsid w:val="00623332"/>
    <w:rsid w:val="00623A8E"/>
    <w:rsid w:val="006352D7"/>
    <w:rsid w:val="006368F3"/>
    <w:rsid w:val="00637F0A"/>
    <w:rsid w:val="00651E39"/>
    <w:rsid w:val="00655FE9"/>
    <w:rsid w:val="00656695"/>
    <w:rsid w:val="00657200"/>
    <w:rsid w:val="0066085F"/>
    <w:rsid w:val="00670E70"/>
    <w:rsid w:val="0067346C"/>
    <w:rsid w:val="00673D2C"/>
    <w:rsid w:val="00674BF0"/>
    <w:rsid w:val="006866E1"/>
    <w:rsid w:val="006867BB"/>
    <w:rsid w:val="00687F7E"/>
    <w:rsid w:val="00693535"/>
    <w:rsid w:val="006944E9"/>
    <w:rsid w:val="006945E8"/>
    <w:rsid w:val="006A0CF1"/>
    <w:rsid w:val="006A1598"/>
    <w:rsid w:val="006A2301"/>
    <w:rsid w:val="006A4909"/>
    <w:rsid w:val="006A4DF8"/>
    <w:rsid w:val="006B0566"/>
    <w:rsid w:val="006B1036"/>
    <w:rsid w:val="006B5534"/>
    <w:rsid w:val="006C537F"/>
    <w:rsid w:val="006C5391"/>
    <w:rsid w:val="006C6BD6"/>
    <w:rsid w:val="006D38A5"/>
    <w:rsid w:val="006D77CB"/>
    <w:rsid w:val="006E3511"/>
    <w:rsid w:val="006E3532"/>
    <w:rsid w:val="006F02D2"/>
    <w:rsid w:val="006F3469"/>
    <w:rsid w:val="00703B59"/>
    <w:rsid w:val="0070667C"/>
    <w:rsid w:val="0070690E"/>
    <w:rsid w:val="0070735C"/>
    <w:rsid w:val="00721D3F"/>
    <w:rsid w:val="00724CD2"/>
    <w:rsid w:val="0072673C"/>
    <w:rsid w:val="00726DBD"/>
    <w:rsid w:val="0073399A"/>
    <w:rsid w:val="00733C42"/>
    <w:rsid w:val="007362CC"/>
    <w:rsid w:val="00740B6D"/>
    <w:rsid w:val="0074354D"/>
    <w:rsid w:val="00755339"/>
    <w:rsid w:val="00757C32"/>
    <w:rsid w:val="00760E92"/>
    <w:rsid w:val="00765BE4"/>
    <w:rsid w:val="00767602"/>
    <w:rsid w:val="00773081"/>
    <w:rsid w:val="007732D7"/>
    <w:rsid w:val="007740FF"/>
    <w:rsid w:val="007769FF"/>
    <w:rsid w:val="00782046"/>
    <w:rsid w:val="007959F3"/>
    <w:rsid w:val="007A10FD"/>
    <w:rsid w:val="007B031B"/>
    <w:rsid w:val="007B04B3"/>
    <w:rsid w:val="007B4878"/>
    <w:rsid w:val="007B603A"/>
    <w:rsid w:val="007B700F"/>
    <w:rsid w:val="007C046C"/>
    <w:rsid w:val="007C69A2"/>
    <w:rsid w:val="007D37D7"/>
    <w:rsid w:val="007D5CE5"/>
    <w:rsid w:val="007F202F"/>
    <w:rsid w:val="007F22D6"/>
    <w:rsid w:val="007F7A2F"/>
    <w:rsid w:val="00800B68"/>
    <w:rsid w:val="00805CF1"/>
    <w:rsid w:val="008122DA"/>
    <w:rsid w:val="00820BB9"/>
    <w:rsid w:val="00822213"/>
    <w:rsid w:val="00825C8D"/>
    <w:rsid w:val="008301F1"/>
    <w:rsid w:val="00833945"/>
    <w:rsid w:val="00834AEA"/>
    <w:rsid w:val="008407AE"/>
    <w:rsid w:val="00844705"/>
    <w:rsid w:val="0084758C"/>
    <w:rsid w:val="0085002D"/>
    <w:rsid w:val="00853D49"/>
    <w:rsid w:val="00854D28"/>
    <w:rsid w:val="00865B0A"/>
    <w:rsid w:val="00870FC1"/>
    <w:rsid w:val="0087450A"/>
    <w:rsid w:val="008754AE"/>
    <w:rsid w:val="00881AA7"/>
    <w:rsid w:val="00883878"/>
    <w:rsid w:val="00886A81"/>
    <w:rsid w:val="0088794D"/>
    <w:rsid w:val="008A4B35"/>
    <w:rsid w:val="008B471C"/>
    <w:rsid w:val="008B6B30"/>
    <w:rsid w:val="008B7845"/>
    <w:rsid w:val="008B7E28"/>
    <w:rsid w:val="008C13EA"/>
    <w:rsid w:val="008C2969"/>
    <w:rsid w:val="008C2A05"/>
    <w:rsid w:val="008C42A0"/>
    <w:rsid w:val="008D0404"/>
    <w:rsid w:val="008D21C6"/>
    <w:rsid w:val="008E6659"/>
    <w:rsid w:val="008E6D33"/>
    <w:rsid w:val="008F4565"/>
    <w:rsid w:val="008F5B61"/>
    <w:rsid w:val="00900477"/>
    <w:rsid w:val="009004AE"/>
    <w:rsid w:val="00900DD1"/>
    <w:rsid w:val="00902365"/>
    <w:rsid w:val="0090510B"/>
    <w:rsid w:val="009054ED"/>
    <w:rsid w:val="00926F4B"/>
    <w:rsid w:val="00937A83"/>
    <w:rsid w:val="00944AE9"/>
    <w:rsid w:val="00944DC9"/>
    <w:rsid w:val="009453F7"/>
    <w:rsid w:val="00945B2A"/>
    <w:rsid w:val="009471D6"/>
    <w:rsid w:val="00947C1C"/>
    <w:rsid w:val="00950A66"/>
    <w:rsid w:val="009526A4"/>
    <w:rsid w:val="00953F49"/>
    <w:rsid w:val="009544C9"/>
    <w:rsid w:val="00954940"/>
    <w:rsid w:val="009555D2"/>
    <w:rsid w:val="00962BA9"/>
    <w:rsid w:val="00964736"/>
    <w:rsid w:val="009665E8"/>
    <w:rsid w:val="00971D3D"/>
    <w:rsid w:val="00972C0C"/>
    <w:rsid w:val="00980B62"/>
    <w:rsid w:val="009826D1"/>
    <w:rsid w:val="0098280E"/>
    <w:rsid w:val="00982ED9"/>
    <w:rsid w:val="009836F4"/>
    <w:rsid w:val="00986C32"/>
    <w:rsid w:val="009A129E"/>
    <w:rsid w:val="009A2218"/>
    <w:rsid w:val="009A3A3F"/>
    <w:rsid w:val="009B378D"/>
    <w:rsid w:val="009C0A41"/>
    <w:rsid w:val="009C130C"/>
    <w:rsid w:val="009C2259"/>
    <w:rsid w:val="009C3946"/>
    <w:rsid w:val="009C3F56"/>
    <w:rsid w:val="009C5825"/>
    <w:rsid w:val="009C599D"/>
    <w:rsid w:val="009C6F32"/>
    <w:rsid w:val="009C762C"/>
    <w:rsid w:val="009C7F7D"/>
    <w:rsid w:val="009D274A"/>
    <w:rsid w:val="009D368C"/>
    <w:rsid w:val="009D3BF3"/>
    <w:rsid w:val="009D47AB"/>
    <w:rsid w:val="009D5159"/>
    <w:rsid w:val="009E037C"/>
    <w:rsid w:val="009E093C"/>
    <w:rsid w:val="009E31B1"/>
    <w:rsid w:val="009F70E0"/>
    <w:rsid w:val="00A022D3"/>
    <w:rsid w:val="00A17B66"/>
    <w:rsid w:val="00A234E0"/>
    <w:rsid w:val="00A23850"/>
    <w:rsid w:val="00A239C7"/>
    <w:rsid w:val="00A27E41"/>
    <w:rsid w:val="00A316C1"/>
    <w:rsid w:val="00A40300"/>
    <w:rsid w:val="00A43CC0"/>
    <w:rsid w:val="00A45890"/>
    <w:rsid w:val="00A5663A"/>
    <w:rsid w:val="00A5774C"/>
    <w:rsid w:val="00A651F7"/>
    <w:rsid w:val="00A66367"/>
    <w:rsid w:val="00A6756C"/>
    <w:rsid w:val="00A70BBC"/>
    <w:rsid w:val="00A7545F"/>
    <w:rsid w:val="00A759E4"/>
    <w:rsid w:val="00A75CEE"/>
    <w:rsid w:val="00A774D8"/>
    <w:rsid w:val="00A82E02"/>
    <w:rsid w:val="00A846BC"/>
    <w:rsid w:val="00A851BE"/>
    <w:rsid w:val="00A866BE"/>
    <w:rsid w:val="00A95491"/>
    <w:rsid w:val="00A96BDA"/>
    <w:rsid w:val="00AA0008"/>
    <w:rsid w:val="00AA2B0E"/>
    <w:rsid w:val="00AA3FB9"/>
    <w:rsid w:val="00AA5422"/>
    <w:rsid w:val="00AB0186"/>
    <w:rsid w:val="00AB4492"/>
    <w:rsid w:val="00AC0776"/>
    <w:rsid w:val="00AC0D2B"/>
    <w:rsid w:val="00AC691F"/>
    <w:rsid w:val="00AD1F37"/>
    <w:rsid w:val="00AD7FB6"/>
    <w:rsid w:val="00AE180E"/>
    <w:rsid w:val="00AE364C"/>
    <w:rsid w:val="00AE50CA"/>
    <w:rsid w:val="00AF0082"/>
    <w:rsid w:val="00AF0233"/>
    <w:rsid w:val="00AF33D8"/>
    <w:rsid w:val="00AF7983"/>
    <w:rsid w:val="00B01F14"/>
    <w:rsid w:val="00B030B4"/>
    <w:rsid w:val="00B045E9"/>
    <w:rsid w:val="00B115D2"/>
    <w:rsid w:val="00B117AC"/>
    <w:rsid w:val="00B129F7"/>
    <w:rsid w:val="00B145DF"/>
    <w:rsid w:val="00B15B22"/>
    <w:rsid w:val="00B2107B"/>
    <w:rsid w:val="00B32D4F"/>
    <w:rsid w:val="00B37FFA"/>
    <w:rsid w:val="00B42601"/>
    <w:rsid w:val="00B46FCA"/>
    <w:rsid w:val="00B50920"/>
    <w:rsid w:val="00B564D4"/>
    <w:rsid w:val="00B56BBF"/>
    <w:rsid w:val="00B64DE2"/>
    <w:rsid w:val="00B718D9"/>
    <w:rsid w:val="00B75980"/>
    <w:rsid w:val="00B77D88"/>
    <w:rsid w:val="00B80928"/>
    <w:rsid w:val="00B809BA"/>
    <w:rsid w:val="00B80A18"/>
    <w:rsid w:val="00B814B1"/>
    <w:rsid w:val="00B82278"/>
    <w:rsid w:val="00B8558A"/>
    <w:rsid w:val="00B8587A"/>
    <w:rsid w:val="00B85D95"/>
    <w:rsid w:val="00B86E30"/>
    <w:rsid w:val="00B901BA"/>
    <w:rsid w:val="00B923D5"/>
    <w:rsid w:val="00B94503"/>
    <w:rsid w:val="00B94549"/>
    <w:rsid w:val="00B947CF"/>
    <w:rsid w:val="00B95367"/>
    <w:rsid w:val="00BA2DDF"/>
    <w:rsid w:val="00BA3E3B"/>
    <w:rsid w:val="00BB27AC"/>
    <w:rsid w:val="00BB651C"/>
    <w:rsid w:val="00BC2E0E"/>
    <w:rsid w:val="00BC3740"/>
    <w:rsid w:val="00BD1F9A"/>
    <w:rsid w:val="00BD2E21"/>
    <w:rsid w:val="00BD6B4A"/>
    <w:rsid w:val="00BD7346"/>
    <w:rsid w:val="00BD7F9E"/>
    <w:rsid w:val="00BE0A69"/>
    <w:rsid w:val="00BE1A62"/>
    <w:rsid w:val="00BE5463"/>
    <w:rsid w:val="00BF3C31"/>
    <w:rsid w:val="00C001CD"/>
    <w:rsid w:val="00C011A9"/>
    <w:rsid w:val="00C065C8"/>
    <w:rsid w:val="00C06ACB"/>
    <w:rsid w:val="00C06ED5"/>
    <w:rsid w:val="00C073CB"/>
    <w:rsid w:val="00C1150B"/>
    <w:rsid w:val="00C143EE"/>
    <w:rsid w:val="00C17C8A"/>
    <w:rsid w:val="00C22535"/>
    <w:rsid w:val="00C265EF"/>
    <w:rsid w:val="00C27533"/>
    <w:rsid w:val="00C32B00"/>
    <w:rsid w:val="00C436F2"/>
    <w:rsid w:val="00C45329"/>
    <w:rsid w:val="00C472BE"/>
    <w:rsid w:val="00C50045"/>
    <w:rsid w:val="00C5170C"/>
    <w:rsid w:val="00C51A44"/>
    <w:rsid w:val="00C57E1E"/>
    <w:rsid w:val="00C608AD"/>
    <w:rsid w:val="00C61941"/>
    <w:rsid w:val="00C62604"/>
    <w:rsid w:val="00C726B1"/>
    <w:rsid w:val="00C733E1"/>
    <w:rsid w:val="00C802DB"/>
    <w:rsid w:val="00C8179E"/>
    <w:rsid w:val="00C8195F"/>
    <w:rsid w:val="00C83716"/>
    <w:rsid w:val="00C86271"/>
    <w:rsid w:val="00C86762"/>
    <w:rsid w:val="00C871CC"/>
    <w:rsid w:val="00C8733D"/>
    <w:rsid w:val="00C957EC"/>
    <w:rsid w:val="00C95856"/>
    <w:rsid w:val="00C97F49"/>
    <w:rsid w:val="00CA1F65"/>
    <w:rsid w:val="00CA21A3"/>
    <w:rsid w:val="00CA5C9B"/>
    <w:rsid w:val="00CA5EC9"/>
    <w:rsid w:val="00CB3223"/>
    <w:rsid w:val="00CB53D6"/>
    <w:rsid w:val="00CC28C3"/>
    <w:rsid w:val="00CC3C59"/>
    <w:rsid w:val="00CC4E43"/>
    <w:rsid w:val="00CC7241"/>
    <w:rsid w:val="00CD6E90"/>
    <w:rsid w:val="00CE355E"/>
    <w:rsid w:val="00CE3AF8"/>
    <w:rsid w:val="00CE4949"/>
    <w:rsid w:val="00CE59DA"/>
    <w:rsid w:val="00CF0065"/>
    <w:rsid w:val="00CF226C"/>
    <w:rsid w:val="00CF2627"/>
    <w:rsid w:val="00CF4D03"/>
    <w:rsid w:val="00CF55C3"/>
    <w:rsid w:val="00D01A91"/>
    <w:rsid w:val="00D03D8C"/>
    <w:rsid w:val="00D110D0"/>
    <w:rsid w:val="00D14958"/>
    <w:rsid w:val="00D17610"/>
    <w:rsid w:val="00D24CE1"/>
    <w:rsid w:val="00D354C7"/>
    <w:rsid w:val="00D37A1B"/>
    <w:rsid w:val="00D46FD3"/>
    <w:rsid w:val="00D64008"/>
    <w:rsid w:val="00D703FF"/>
    <w:rsid w:val="00D72A82"/>
    <w:rsid w:val="00D733BC"/>
    <w:rsid w:val="00D81B7F"/>
    <w:rsid w:val="00D87B38"/>
    <w:rsid w:val="00D910D9"/>
    <w:rsid w:val="00D93578"/>
    <w:rsid w:val="00D9440B"/>
    <w:rsid w:val="00D96BE6"/>
    <w:rsid w:val="00D97046"/>
    <w:rsid w:val="00DA303C"/>
    <w:rsid w:val="00DA6C0B"/>
    <w:rsid w:val="00DA753E"/>
    <w:rsid w:val="00DA76DC"/>
    <w:rsid w:val="00DC1BA2"/>
    <w:rsid w:val="00DC21D6"/>
    <w:rsid w:val="00DC70E3"/>
    <w:rsid w:val="00DC734B"/>
    <w:rsid w:val="00DD3FBE"/>
    <w:rsid w:val="00DE008D"/>
    <w:rsid w:val="00DE0DB0"/>
    <w:rsid w:val="00DE22A4"/>
    <w:rsid w:val="00DE6158"/>
    <w:rsid w:val="00E05D70"/>
    <w:rsid w:val="00E12371"/>
    <w:rsid w:val="00E146B6"/>
    <w:rsid w:val="00E16FE1"/>
    <w:rsid w:val="00E27567"/>
    <w:rsid w:val="00E343D2"/>
    <w:rsid w:val="00E34920"/>
    <w:rsid w:val="00E35FE0"/>
    <w:rsid w:val="00E41779"/>
    <w:rsid w:val="00E46C27"/>
    <w:rsid w:val="00E531B1"/>
    <w:rsid w:val="00E53C76"/>
    <w:rsid w:val="00E61870"/>
    <w:rsid w:val="00E64562"/>
    <w:rsid w:val="00E67754"/>
    <w:rsid w:val="00E73194"/>
    <w:rsid w:val="00E74A91"/>
    <w:rsid w:val="00E8153E"/>
    <w:rsid w:val="00E81938"/>
    <w:rsid w:val="00E83B20"/>
    <w:rsid w:val="00E84CD3"/>
    <w:rsid w:val="00E90C79"/>
    <w:rsid w:val="00E92B83"/>
    <w:rsid w:val="00E95638"/>
    <w:rsid w:val="00E96A62"/>
    <w:rsid w:val="00EA2AD3"/>
    <w:rsid w:val="00EA31C2"/>
    <w:rsid w:val="00EB6D98"/>
    <w:rsid w:val="00EC5CBA"/>
    <w:rsid w:val="00EC69C8"/>
    <w:rsid w:val="00EC787A"/>
    <w:rsid w:val="00ED6766"/>
    <w:rsid w:val="00EE4675"/>
    <w:rsid w:val="00EE4E31"/>
    <w:rsid w:val="00EF6AAF"/>
    <w:rsid w:val="00F02C31"/>
    <w:rsid w:val="00F06D0C"/>
    <w:rsid w:val="00F07D39"/>
    <w:rsid w:val="00F1290E"/>
    <w:rsid w:val="00F16627"/>
    <w:rsid w:val="00F17F13"/>
    <w:rsid w:val="00F23B9D"/>
    <w:rsid w:val="00F30571"/>
    <w:rsid w:val="00F3057E"/>
    <w:rsid w:val="00F31E9C"/>
    <w:rsid w:val="00F340FC"/>
    <w:rsid w:val="00F37BE6"/>
    <w:rsid w:val="00F42B96"/>
    <w:rsid w:val="00F46FB9"/>
    <w:rsid w:val="00F50323"/>
    <w:rsid w:val="00F54C16"/>
    <w:rsid w:val="00F565A8"/>
    <w:rsid w:val="00F57CB4"/>
    <w:rsid w:val="00F6239B"/>
    <w:rsid w:val="00F62675"/>
    <w:rsid w:val="00F63299"/>
    <w:rsid w:val="00F63EBF"/>
    <w:rsid w:val="00F641CE"/>
    <w:rsid w:val="00F64E6C"/>
    <w:rsid w:val="00F66113"/>
    <w:rsid w:val="00F67797"/>
    <w:rsid w:val="00F72862"/>
    <w:rsid w:val="00F747FC"/>
    <w:rsid w:val="00F81605"/>
    <w:rsid w:val="00F81A75"/>
    <w:rsid w:val="00F8216B"/>
    <w:rsid w:val="00F834B9"/>
    <w:rsid w:val="00F838C2"/>
    <w:rsid w:val="00F85404"/>
    <w:rsid w:val="00F87DEF"/>
    <w:rsid w:val="00F92C73"/>
    <w:rsid w:val="00F95CD2"/>
    <w:rsid w:val="00FA2B7E"/>
    <w:rsid w:val="00FA2D32"/>
    <w:rsid w:val="00FA54F4"/>
    <w:rsid w:val="00FA635F"/>
    <w:rsid w:val="00FA79E3"/>
    <w:rsid w:val="00FB01F8"/>
    <w:rsid w:val="00FB5EEA"/>
    <w:rsid w:val="00FC01F1"/>
    <w:rsid w:val="00FD02CB"/>
    <w:rsid w:val="00FD0C55"/>
    <w:rsid w:val="00FD298C"/>
    <w:rsid w:val="00FD4992"/>
    <w:rsid w:val="00FE07C1"/>
    <w:rsid w:val="00FE56ED"/>
    <w:rsid w:val="00FE7C9F"/>
    <w:rsid w:val="00FF0186"/>
    <w:rsid w:val="00FF2D02"/>
    <w:rsid w:val="00FF3D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0E85"/>
  <w15:docId w15:val="{3754075C-0A52-45C0-9D9F-14292087F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D0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70690E"/>
    <w:pPr>
      <w:keepNext/>
      <w:spacing w:before="240" w:after="60" w:line="276" w:lineRule="auto"/>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t,Car, C"/>
    <w:basedOn w:val="Normal"/>
    <w:link w:val="FootnoteTextChar"/>
    <w:qFormat/>
    <w:rsid w:val="00494D04"/>
    <w:rPr>
      <w:sz w:val="20"/>
      <w:szCs w:val="20"/>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t Char,Car Char, C Char"/>
    <w:basedOn w:val="DefaultParagraphFont"/>
    <w:link w:val="FootnoteText"/>
    <w:qFormat/>
    <w:rsid w:val="00494D04"/>
    <w:rPr>
      <w:rFonts w:ascii="Times New Roman" w:eastAsia="Times New Roman" w:hAnsi="Times New Roman" w:cs="Times New Roman"/>
      <w:sz w:val="20"/>
      <w:szCs w:val="20"/>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Re,10,SUPERS,Footnote dich,R,f1"/>
    <w:link w:val="CharChar1CharCharCharChar1CharCharCharCharCharCharCharChar"/>
    <w:uiPriority w:val="99"/>
    <w:qFormat/>
    <w:rsid w:val="00494D04"/>
    <w:rPr>
      <w:vertAlign w:val="superscript"/>
    </w:rPr>
  </w:style>
  <w:style w:type="character" w:customStyle="1" w:styleId="Hyperlink0">
    <w:name w:val="Hyperlink.0"/>
    <w:rsid w:val="00494D04"/>
    <w:rPr>
      <w:rFonts w:ascii="Times New Roman" w:eastAsia="Times New Roman" w:hAnsi="Times New Roman" w:cs="Times New Roman"/>
      <w:color w:val="000000"/>
      <w:sz w:val="28"/>
      <w:szCs w:val="28"/>
      <w:u w:color="00000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qFormat/>
    <w:rsid w:val="00494D04"/>
    <w:pPr>
      <w:spacing w:after="160" w:line="240" w:lineRule="exact"/>
    </w:pPr>
    <w:rPr>
      <w:rFonts w:asciiTheme="minorHAnsi" w:eastAsiaTheme="minorHAnsi" w:hAnsiTheme="minorHAnsi" w:cstheme="minorBidi"/>
      <w:sz w:val="22"/>
      <w:szCs w:val="22"/>
      <w:vertAlign w:val="superscript"/>
    </w:rPr>
  </w:style>
  <w:style w:type="character" w:customStyle="1" w:styleId="fontstyle01">
    <w:name w:val="fontstyle01"/>
    <w:rsid w:val="00494D04"/>
    <w:rPr>
      <w:rFonts w:ascii="Times New Roman" w:hAnsi="Times New Roman" w:cs="Times New Roman" w:hint="default"/>
      <w:b w:val="0"/>
      <w:bCs w:val="0"/>
      <w:i w:val="0"/>
      <w:iCs w:val="0"/>
      <w:color w:val="000000"/>
      <w:sz w:val="28"/>
      <w:szCs w:val="28"/>
    </w:rPr>
  </w:style>
  <w:style w:type="paragraph" w:customStyle="1" w:styleId="CharCharChar1CharCharCharChar">
    <w:name w:val="Char Char Char1 Char Char Char Char"/>
    <w:basedOn w:val="Normal"/>
    <w:semiHidden/>
    <w:rsid w:val="005B4826"/>
    <w:pPr>
      <w:spacing w:after="160" w:line="240" w:lineRule="exact"/>
    </w:pPr>
    <w:rPr>
      <w:rFonts w:ascii="Arial" w:hAnsi="Arial"/>
      <w:sz w:val="22"/>
      <w:szCs w:val="22"/>
    </w:rPr>
  </w:style>
  <w:style w:type="paragraph" w:styleId="ListParagraph">
    <w:name w:val="List Paragraph"/>
    <w:basedOn w:val="Normal"/>
    <w:uiPriority w:val="34"/>
    <w:qFormat/>
    <w:rsid w:val="009D274A"/>
    <w:pPr>
      <w:ind w:left="720"/>
      <w:contextualSpacing/>
    </w:pPr>
  </w:style>
  <w:style w:type="paragraph" w:styleId="Header">
    <w:name w:val="header"/>
    <w:basedOn w:val="Normal"/>
    <w:link w:val="HeaderChar"/>
    <w:uiPriority w:val="99"/>
    <w:unhideWhenUsed/>
    <w:rsid w:val="00805CF1"/>
    <w:pPr>
      <w:tabs>
        <w:tab w:val="center" w:pos="4680"/>
        <w:tab w:val="right" w:pos="9360"/>
      </w:tabs>
    </w:pPr>
  </w:style>
  <w:style w:type="character" w:customStyle="1" w:styleId="HeaderChar">
    <w:name w:val="Header Char"/>
    <w:basedOn w:val="DefaultParagraphFont"/>
    <w:link w:val="Header"/>
    <w:uiPriority w:val="99"/>
    <w:rsid w:val="00805CF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5CF1"/>
    <w:pPr>
      <w:tabs>
        <w:tab w:val="center" w:pos="4680"/>
        <w:tab w:val="right" w:pos="9360"/>
      </w:tabs>
    </w:pPr>
  </w:style>
  <w:style w:type="character" w:customStyle="1" w:styleId="FooterChar">
    <w:name w:val="Footer Char"/>
    <w:basedOn w:val="DefaultParagraphFont"/>
    <w:link w:val="Footer"/>
    <w:uiPriority w:val="99"/>
    <w:rsid w:val="00805CF1"/>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1E3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1E39"/>
    <w:rPr>
      <w:rFonts w:ascii="Segoe UI" w:eastAsia="Times New Roman" w:hAnsi="Segoe UI" w:cs="Segoe UI"/>
      <w:sz w:val="18"/>
      <w:szCs w:val="18"/>
    </w:rPr>
  </w:style>
  <w:style w:type="character" w:customStyle="1" w:styleId="Heading2Char">
    <w:name w:val="Heading 2 Char"/>
    <w:basedOn w:val="DefaultParagraphFont"/>
    <w:link w:val="Heading2"/>
    <w:rsid w:val="0070690E"/>
    <w:rPr>
      <w:rFonts w:ascii="Cambria" w:eastAsia="Times New Roman" w:hAnsi="Cambria" w:cs="Times New Roman"/>
      <w:b/>
      <w:bCs/>
      <w:i/>
      <w:iCs/>
      <w:sz w:val="28"/>
      <w:szCs w:val="28"/>
    </w:rPr>
  </w:style>
  <w:style w:type="paragraph" w:styleId="Caption">
    <w:name w:val="caption"/>
    <w:basedOn w:val="Normal"/>
    <w:next w:val="Normal"/>
    <w:qFormat/>
    <w:rsid w:val="0070690E"/>
    <w:rPr>
      <w:b/>
      <w:bCs/>
      <w:sz w:val="20"/>
      <w:szCs w:val="20"/>
    </w:rPr>
  </w:style>
  <w:style w:type="paragraph" w:styleId="NormalWeb">
    <w:name w:val="Normal (Web)"/>
    <w:aliases w:val="Char Char Char,표준 (웹),Char Char Char Char Char Char Char Char Char Char,Char Char Char Char Char Char Char Char Char Char Char,Normal (Web) Char Char,Char Char25,Обычный (веб)1,Обычный (веб) Знак,Обычный (веб) Знак1,Обычный (веб) Знак Знак"/>
    <w:basedOn w:val="Normal"/>
    <w:link w:val="NormalWebChar"/>
    <w:uiPriority w:val="99"/>
    <w:qFormat/>
    <w:rsid w:val="002E6E9A"/>
    <w:pPr>
      <w:spacing w:before="100" w:beforeAutospacing="1" w:after="100" w:afterAutospacing="1"/>
    </w:pPr>
  </w:style>
  <w:style w:type="character" w:customStyle="1" w:styleId="NormalWebChar">
    <w:name w:val="Normal (Web) Char"/>
    <w:aliases w:val="Char Char Char Char,표준 (웹) Char,Char Char Char Char Char Char Char Char Char Char Char1,Char Char Char Char Char Char Char Char Char Char Char Char,Normal (Web) Char Char Char,Char Char25 Char,Обычный (веб)1 Char"/>
    <w:link w:val="NormalWeb"/>
    <w:qFormat/>
    <w:locked/>
    <w:rsid w:val="002E6E9A"/>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unhideWhenUsed/>
    <w:rsid w:val="009471D6"/>
    <w:pPr>
      <w:spacing w:after="120" w:line="480" w:lineRule="auto"/>
      <w:ind w:left="283"/>
    </w:pPr>
  </w:style>
  <w:style w:type="character" w:customStyle="1" w:styleId="BodyTextIndent2Char">
    <w:name w:val="Body Text Indent 2 Char"/>
    <w:basedOn w:val="DefaultParagraphFont"/>
    <w:link w:val="BodyTextIndent2"/>
    <w:uiPriority w:val="99"/>
    <w:rsid w:val="009471D6"/>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2709C7"/>
    <w:pPr>
      <w:spacing w:after="120"/>
      <w:ind w:left="360"/>
    </w:pPr>
  </w:style>
  <w:style w:type="character" w:customStyle="1" w:styleId="BodyTextIndentChar">
    <w:name w:val="Body Text Indent Char"/>
    <w:basedOn w:val="DefaultParagraphFont"/>
    <w:link w:val="BodyTextIndent"/>
    <w:uiPriority w:val="99"/>
    <w:semiHidden/>
    <w:rsid w:val="002709C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16C02-3EAA-4E0F-BFE1-D286E3BD4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25</Pages>
  <Words>8162</Words>
  <Characters>46525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102</cp:revision>
  <cp:lastPrinted>2025-02-19T09:20:00Z</cp:lastPrinted>
  <dcterms:created xsi:type="dcterms:W3CDTF">2025-04-01T03:16:00Z</dcterms:created>
  <dcterms:modified xsi:type="dcterms:W3CDTF">2025-04-02T04:16:00Z</dcterms:modified>
</cp:coreProperties>
</file>