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0" w:type="dxa"/>
        <w:tblInd w:w="108" w:type="dxa"/>
        <w:tblBorders>
          <w:insideH w:val="single" w:sz="4" w:space="0" w:color="auto"/>
        </w:tblBorders>
        <w:tblLayout w:type="fixed"/>
        <w:tblLook w:val="0000"/>
      </w:tblPr>
      <w:tblGrid>
        <w:gridCol w:w="3420"/>
        <w:gridCol w:w="5670"/>
      </w:tblGrid>
      <w:tr w:rsidR="00C243B7" w:rsidRPr="002B6243" w:rsidTr="00197BC3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C243B7" w:rsidRPr="00197BC3" w:rsidRDefault="00C243B7" w:rsidP="00393D1E">
            <w:pPr>
              <w:pStyle w:val="BodyText2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</w:pPr>
            <w:r w:rsidRPr="00197BC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 w:eastAsia="en-US"/>
              </w:rPr>
              <w:t xml:space="preserve">HỘI </w:t>
            </w:r>
            <w:r w:rsidRPr="00197BC3">
              <w:rPr>
                <w:rFonts w:ascii="Times New Roman" w:hAnsi="Times New Roman" w:hint="eastAsia"/>
                <w:b/>
                <w:bCs/>
                <w:color w:val="000000"/>
                <w:sz w:val="26"/>
                <w:szCs w:val="26"/>
                <w:lang w:val="en-US" w:eastAsia="en-US"/>
              </w:rPr>
              <w:t>Đ</w:t>
            </w:r>
            <w:r w:rsidRPr="00197BC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 w:eastAsia="en-US"/>
              </w:rPr>
              <w:t>ỒNG NHÂN DÂN</w:t>
            </w:r>
          </w:p>
          <w:p w:rsidR="00C243B7" w:rsidRPr="00197BC3" w:rsidRDefault="00C243B7" w:rsidP="00393D1E">
            <w:pPr>
              <w:pStyle w:val="BodyText2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 w:eastAsia="en-US"/>
              </w:rPr>
            </w:pPr>
            <w:r w:rsidRPr="00197BC3">
              <w:rPr>
                <w:rFonts w:ascii="Times New Roman" w:hAnsi="Times New Roman"/>
                <w:b/>
                <w:color w:val="000000"/>
                <w:sz w:val="26"/>
                <w:szCs w:val="26"/>
                <w:lang w:val="en-US" w:eastAsia="en-US"/>
              </w:rPr>
              <w:t>TỈNH QUẢNG TRỊ</w:t>
            </w:r>
          </w:p>
          <w:p w:rsidR="00C243B7" w:rsidRPr="00393D1E" w:rsidRDefault="00F1718F" w:rsidP="00EF4B37">
            <w:pPr>
              <w:widowControl w:val="0"/>
              <w:spacing w:before="240"/>
              <w:jc w:val="center"/>
              <w:rPr>
                <w:rFonts w:ascii="Times New Roman" w:hAnsi="Times New Roman"/>
                <w:szCs w:val="28"/>
              </w:rPr>
            </w:pPr>
            <w:r w:rsidRPr="00197BC3"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2" type="#_x0000_t32" style="position:absolute;left:0;text-align:left;margin-left:41.55pt;margin-top:2.6pt;width:76.5pt;height:0;z-index:251657728" o:connectortype="straight"/>
              </w:pict>
            </w:r>
            <w:r w:rsidR="00197BC3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C243B7" w:rsidRPr="00393D1E">
              <w:rPr>
                <w:rFonts w:ascii="Times New Roman" w:hAnsi="Times New Roman"/>
                <w:szCs w:val="28"/>
              </w:rPr>
              <w:t>Số:         /NQ-H</w:t>
            </w:r>
            <w:r w:rsidR="00C243B7" w:rsidRPr="00393D1E">
              <w:rPr>
                <w:rFonts w:ascii="Times New Roman" w:hAnsi="Times New Roman" w:hint="eastAsia"/>
                <w:szCs w:val="28"/>
              </w:rPr>
              <w:t>Đ</w:t>
            </w:r>
            <w:r w:rsidR="00C243B7" w:rsidRPr="00393D1E">
              <w:rPr>
                <w:rFonts w:ascii="Times New Roman" w:hAnsi="Times New Roman"/>
                <w:szCs w:val="28"/>
              </w:rPr>
              <w:t>ND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243B7" w:rsidRPr="00197BC3" w:rsidRDefault="00C243B7" w:rsidP="00393D1E">
            <w:pPr>
              <w:pStyle w:val="Heading3"/>
              <w:widowControl w:val="0"/>
              <w:ind w:firstLine="0"/>
              <w:rPr>
                <w:rFonts w:ascii="Times New Roman" w:hAnsi="Times New Roman"/>
                <w:sz w:val="26"/>
                <w:szCs w:val="28"/>
                <w:lang w:val="en-US" w:eastAsia="en-US"/>
              </w:rPr>
            </w:pPr>
            <w:r w:rsidRPr="00197BC3">
              <w:rPr>
                <w:rFonts w:ascii="Times New Roman" w:hAnsi="Times New Roman"/>
                <w:sz w:val="26"/>
                <w:szCs w:val="28"/>
                <w:lang w:val="en-US" w:eastAsia="en-US"/>
              </w:rPr>
              <w:t>CỘNG HOÀ XÃ HỘI CHỦ NGHĨA VIỆT NAM</w:t>
            </w:r>
          </w:p>
          <w:p w:rsidR="00C243B7" w:rsidRPr="00FB5B42" w:rsidRDefault="00C243B7" w:rsidP="00393D1E">
            <w:pPr>
              <w:pStyle w:val="Heading3"/>
              <w:widowControl w:val="0"/>
              <w:ind w:firstLine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2B6243">
              <w:rPr>
                <w:rFonts w:ascii="Times New Roman" w:hAnsi="Times New Roman"/>
                <w:sz w:val="28"/>
                <w:szCs w:val="28"/>
                <w:lang w:val="en-US" w:eastAsia="en-US"/>
              </w:rPr>
              <w:t>Độc lập - Tự do - Hạnh phúc</w:t>
            </w:r>
          </w:p>
          <w:p w:rsidR="00C243B7" w:rsidRPr="002B6243" w:rsidRDefault="00F1718F" w:rsidP="00EF4B37">
            <w:pPr>
              <w:widowControl w:val="0"/>
              <w:spacing w:before="240"/>
              <w:jc w:val="center"/>
              <w:rPr>
                <w:rFonts w:ascii="Times New Roman" w:hAnsi="Times New Roman"/>
                <w:szCs w:val="28"/>
              </w:rPr>
            </w:pPr>
            <w:r w:rsidRPr="002B6243">
              <w:rPr>
                <w:rFonts w:ascii="Times New Roman" w:hAnsi="Times New Roman"/>
                <w:noProof/>
                <w:szCs w:val="28"/>
              </w:rPr>
              <w:pict>
                <v:line id="_x0000_s1051" style="position:absolute;left:0;text-align:left;z-index:251656704" from="63.85pt,3.1pt" to="205.6pt,3.1pt"/>
              </w:pict>
            </w:r>
            <w:r w:rsidR="00C243B7">
              <w:rPr>
                <w:rFonts w:ascii="Times New Roman" w:hAnsi="Times New Roman"/>
                <w:i/>
                <w:iCs/>
                <w:szCs w:val="28"/>
              </w:rPr>
              <w:t xml:space="preserve">  </w:t>
            </w:r>
            <w:r w:rsidR="00C243B7" w:rsidRPr="002B6243">
              <w:rPr>
                <w:rFonts w:ascii="Times New Roman" w:hAnsi="Times New Roman"/>
                <w:i/>
                <w:iCs/>
                <w:szCs w:val="28"/>
              </w:rPr>
              <w:t xml:space="preserve">Quảng Trị, ngày </w:t>
            </w:r>
            <w:r w:rsidR="00393D1E">
              <w:rPr>
                <w:rFonts w:ascii="Times New Roman" w:hAnsi="Times New Roman"/>
                <w:i/>
                <w:iCs/>
                <w:szCs w:val="28"/>
              </w:rPr>
              <w:t>24</w:t>
            </w:r>
            <w:r w:rsidR="00C243B7" w:rsidRPr="002B6243">
              <w:rPr>
                <w:rFonts w:ascii="Times New Roman" w:hAnsi="Times New Roman"/>
                <w:i/>
                <w:iCs/>
                <w:szCs w:val="28"/>
              </w:rPr>
              <w:t xml:space="preserve"> tháng </w:t>
            </w:r>
            <w:r w:rsidR="00CE01B2">
              <w:rPr>
                <w:rFonts w:ascii="Times New Roman" w:hAnsi="Times New Roman"/>
                <w:i/>
                <w:iCs/>
                <w:szCs w:val="28"/>
              </w:rPr>
              <w:t>10</w:t>
            </w:r>
            <w:r w:rsidR="00C243B7" w:rsidRPr="002B6243">
              <w:rPr>
                <w:rFonts w:ascii="Times New Roman" w:hAnsi="Times New Roman"/>
                <w:i/>
                <w:iCs/>
                <w:szCs w:val="28"/>
              </w:rPr>
              <w:t xml:space="preserve"> năm 20</w:t>
            </w:r>
            <w:r w:rsidR="00C243B7">
              <w:rPr>
                <w:rFonts w:ascii="Times New Roman" w:hAnsi="Times New Roman"/>
                <w:i/>
                <w:iCs/>
                <w:szCs w:val="28"/>
              </w:rPr>
              <w:t>2</w:t>
            </w:r>
            <w:r w:rsidR="00CE01B2">
              <w:rPr>
                <w:rFonts w:ascii="Times New Roman" w:hAnsi="Times New Roman"/>
                <w:i/>
                <w:iCs/>
                <w:szCs w:val="28"/>
              </w:rPr>
              <w:t>3</w:t>
            </w:r>
          </w:p>
        </w:tc>
      </w:tr>
    </w:tbl>
    <w:p w:rsidR="00C243B7" w:rsidRDefault="00C243B7" w:rsidP="00EF48A2">
      <w:pPr>
        <w:pStyle w:val="Heading2"/>
        <w:widowControl w:val="0"/>
      </w:pPr>
    </w:p>
    <w:p w:rsidR="00C243B7" w:rsidRPr="006A0C83" w:rsidRDefault="00C243B7" w:rsidP="00EF48A2">
      <w:pPr>
        <w:pStyle w:val="Heading2"/>
        <w:widowControl w:val="0"/>
        <w:spacing w:line="252" w:lineRule="auto"/>
        <w:rPr>
          <w:rFonts w:ascii="Times New Roman" w:hAnsi="Times New Roman"/>
          <w:sz w:val="30"/>
          <w:szCs w:val="28"/>
          <w:lang w:val="en-US"/>
        </w:rPr>
      </w:pPr>
      <w:r>
        <w:rPr>
          <w:rFonts w:ascii="Times New Roman" w:hAnsi="Times New Roman"/>
          <w:sz w:val="30"/>
          <w:szCs w:val="28"/>
          <w:lang w:val="en-US"/>
        </w:rPr>
        <w:t>NGH</w:t>
      </w:r>
      <w:r w:rsidRPr="006A0C83">
        <w:rPr>
          <w:rFonts w:ascii="Times New Roman" w:hAnsi="Times New Roman"/>
          <w:sz w:val="30"/>
          <w:szCs w:val="28"/>
          <w:lang w:val="en-US"/>
        </w:rPr>
        <w:t>Ị</w:t>
      </w:r>
      <w:r>
        <w:rPr>
          <w:rFonts w:ascii="Times New Roman" w:hAnsi="Times New Roman"/>
          <w:sz w:val="30"/>
          <w:szCs w:val="28"/>
          <w:lang w:val="en-US"/>
        </w:rPr>
        <w:t xml:space="preserve"> QUY</w:t>
      </w:r>
      <w:r w:rsidRPr="006A0C83">
        <w:rPr>
          <w:rFonts w:ascii="Times New Roman" w:hAnsi="Times New Roman"/>
          <w:sz w:val="30"/>
          <w:szCs w:val="28"/>
          <w:lang w:val="en-US"/>
        </w:rPr>
        <w:t>ẾT</w:t>
      </w:r>
    </w:p>
    <w:p w:rsidR="00393D1E" w:rsidRDefault="00393D1E" w:rsidP="00EF48A2">
      <w:pPr>
        <w:widowControl w:val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P</w:t>
      </w:r>
      <w:r w:rsidR="008C705B" w:rsidRPr="000236D8">
        <w:rPr>
          <w:rFonts w:ascii="Times New Roman" w:hAnsi="Times New Roman"/>
          <w:b/>
          <w:szCs w:val="28"/>
        </w:rPr>
        <w:t xml:space="preserve">hê duyệt </w:t>
      </w:r>
      <w:r w:rsidR="008C705B" w:rsidRPr="000236D8">
        <w:rPr>
          <w:rFonts w:ascii="Times New Roman" w:hAnsi="Times New Roman" w:hint="eastAsia"/>
          <w:b/>
          <w:szCs w:val="28"/>
        </w:rPr>
        <w:t>đ</w:t>
      </w:r>
      <w:r w:rsidR="008C705B" w:rsidRPr="000236D8">
        <w:rPr>
          <w:rFonts w:ascii="Times New Roman" w:hAnsi="Times New Roman"/>
          <w:b/>
          <w:szCs w:val="28"/>
        </w:rPr>
        <w:t>iều chỉnh chủ tr</w:t>
      </w:r>
      <w:r w:rsidR="008C705B" w:rsidRPr="000236D8">
        <w:rPr>
          <w:rFonts w:ascii="Times New Roman" w:hAnsi="Times New Roman" w:hint="eastAsia"/>
          <w:b/>
          <w:szCs w:val="28"/>
        </w:rPr>
        <w:t>ươ</w:t>
      </w:r>
      <w:r w:rsidR="008C705B" w:rsidRPr="000236D8">
        <w:rPr>
          <w:rFonts w:ascii="Times New Roman" w:hAnsi="Times New Roman"/>
          <w:b/>
          <w:szCs w:val="28"/>
        </w:rPr>
        <w:t xml:space="preserve">ng </w:t>
      </w:r>
      <w:r w:rsidR="008C705B" w:rsidRPr="000236D8">
        <w:rPr>
          <w:rFonts w:ascii="Times New Roman" w:hAnsi="Times New Roman" w:hint="eastAsia"/>
          <w:b/>
          <w:szCs w:val="28"/>
        </w:rPr>
        <w:t>đ</w:t>
      </w:r>
      <w:r w:rsidR="008C705B" w:rsidRPr="000236D8">
        <w:rPr>
          <w:rFonts w:ascii="Times New Roman" w:hAnsi="Times New Roman"/>
          <w:b/>
          <w:szCs w:val="28"/>
        </w:rPr>
        <w:t>ầu t</w:t>
      </w:r>
      <w:r w:rsidR="008C705B" w:rsidRPr="000236D8">
        <w:rPr>
          <w:rFonts w:ascii="Times New Roman" w:hAnsi="Times New Roman" w:hint="eastAsia"/>
          <w:b/>
          <w:szCs w:val="28"/>
        </w:rPr>
        <w:t>ư</w:t>
      </w:r>
      <w:r w:rsidR="008C705B" w:rsidRPr="000236D8">
        <w:rPr>
          <w:rFonts w:ascii="Times New Roman" w:hAnsi="Times New Roman"/>
          <w:b/>
          <w:szCs w:val="28"/>
        </w:rPr>
        <w:t xml:space="preserve"> dự án: </w:t>
      </w:r>
      <w:r w:rsidR="008C705B">
        <w:rPr>
          <w:rFonts w:ascii="Times New Roman" w:hAnsi="Times New Roman"/>
          <w:b/>
          <w:szCs w:val="28"/>
        </w:rPr>
        <w:t xml:space="preserve">Giải phóng mặt bằng </w:t>
      </w:r>
    </w:p>
    <w:p w:rsidR="00C243B7" w:rsidRDefault="008C705B" w:rsidP="00EF48A2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Cs w:val="28"/>
        </w:rPr>
        <w:t>xây dựng Cảng hàng không Quảng Trị (giai đoạn 1)</w:t>
      </w:r>
    </w:p>
    <w:p w:rsidR="00C243B7" w:rsidRDefault="00E71EE1" w:rsidP="00EF48A2">
      <w:pPr>
        <w:widowControl w:val="0"/>
        <w:spacing w:line="252" w:lineRule="auto"/>
        <w:rPr>
          <w:lang/>
        </w:rPr>
      </w:pPr>
      <w:r>
        <w:rPr>
          <w:noProof/>
        </w:rPr>
        <w:pict>
          <v:shape id="_x0000_s1054" type="#_x0000_t32" style="position:absolute;margin-left:176.7pt;margin-top:3.9pt;width:98.25pt;height:.05pt;z-index:251658752" o:connectortype="straight"/>
        </w:pict>
      </w:r>
    </w:p>
    <w:p w:rsidR="00E41162" w:rsidRDefault="00C243B7" w:rsidP="00E41162">
      <w:pPr>
        <w:widowControl w:val="0"/>
        <w:spacing w:before="240" w:line="252" w:lineRule="auto"/>
        <w:jc w:val="center"/>
        <w:rPr>
          <w:rFonts w:ascii="Times New Roman" w:hAnsi="Times New Roman"/>
          <w:b/>
          <w:iCs/>
        </w:rPr>
      </w:pPr>
      <w:r w:rsidRPr="006A0C83">
        <w:rPr>
          <w:rFonts w:ascii="Times New Roman" w:hAnsi="Times New Roman"/>
          <w:b/>
          <w:iCs/>
        </w:rPr>
        <w:t xml:space="preserve">HỘI </w:t>
      </w:r>
      <w:r w:rsidRPr="006A0C83">
        <w:rPr>
          <w:rFonts w:ascii="Times New Roman" w:hAnsi="Times New Roman" w:hint="eastAsia"/>
          <w:b/>
          <w:iCs/>
        </w:rPr>
        <w:t>Đ</w:t>
      </w:r>
      <w:r w:rsidRPr="006A0C83">
        <w:rPr>
          <w:rFonts w:ascii="Times New Roman" w:hAnsi="Times New Roman"/>
          <w:b/>
          <w:iCs/>
        </w:rPr>
        <w:t xml:space="preserve">ỒNG NHÂN DÂN TỈNH QUẢNG TRỊ </w:t>
      </w:r>
    </w:p>
    <w:p w:rsidR="00C243B7" w:rsidRPr="00487BB3" w:rsidRDefault="00C243B7" w:rsidP="00E41162">
      <w:pPr>
        <w:widowControl w:val="0"/>
        <w:jc w:val="center"/>
        <w:rPr>
          <w:rFonts w:ascii="Times New Roman" w:hAnsi="Times New Roman"/>
          <w:bCs/>
          <w:sz w:val="22"/>
          <w:szCs w:val="22"/>
        </w:rPr>
      </w:pPr>
      <w:r w:rsidRPr="006A0C83">
        <w:rPr>
          <w:rFonts w:ascii="Times New Roman" w:hAnsi="Times New Roman"/>
          <w:b/>
          <w:iCs/>
        </w:rPr>
        <w:t>KHÓA VIII, KỲ HỌP THỨ</w:t>
      </w:r>
      <w:r w:rsidR="009F3C55">
        <w:rPr>
          <w:rFonts w:ascii="Times New Roman" w:hAnsi="Times New Roman"/>
          <w:b/>
          <w:iCs/>
        </w:rPr>
        <w:t xml:space="preserve"> </w:t>
      </w:r>
      <w:r w:rsidR="00300AF8">
        <w:rPr>
          <w:rFonts w:ascii="Times New Roman" w:hAnsi="Times New Roman"/>
          <w:b/>
          <w:iCs/>
        </w:rPr>
        <w:t>20</w:t>
      </w:r>
    </w:p>
    <w:p w:rsidR="00C243B7" w:rsidRPr="006A0C83" w:rsidRDefault="00C243B7" w:rsidP="00E41162">
      <w:pPr>
        <w:pStyle w:val="BodyTextIndent"/>
        <w:widowControl w:val="0"/>
        <w:spacing w:before="360" w:line="320" w:lineRule="exact"/>
        <w:rPr>
          <w:rFonts w:ascii="Times New Roman" w:hAnsi="Times New Roman"/>
          <w:i/>
          <w:szCs w:val="28"/>
          <w:lang w:val="nl-NL"/>
        </w:rPr>
      </w:pPr>
      <w:r w:rsidRPr="006A0C83">
        <w:rPr>
          <w:rFonts w:ascii="Times New Roman" w:hAnsi="Times New Roman"/>
          <w:i/>
          <w:szCs w:val="28"/>
          <w:lang w:val="nl-NL"/>
        </w:rPr>
        <w:t>C</w:t>
      </w:r>
      <w:r w:rsidRPr="006A0C83">
        <w:rPr>
          <w:rFonts w:ascii="Times New Roman" w:hAnsi="Times New Roman" w:hint="eastAsia"/>
          <w:i/>
          <w:szCs w:val="28"/>
          <w:lang w:val="nl-NL"/>
        </w:rPr>
        <w:t>ă</w:t>
      </w:r>
      <w:r w:rsidR="00E41162">
        <w:rPr>
          <w:rFonts w:ascii="Times New Roman" w:hAnsi="Times New Roman"/>
          <w:i/>
          <w:szCs w:val="28"/>
          <w:lang w:val="nl-NL"/>
        </w:rPr>
        <w:t>n cứ Luật T</w:t>
      </w:r>
      <w:r w:rsidRPr="006A0C83">
        <w:rPr>
          <w:rFonts w:ascii="Times New Roman" w:hAnsi="Times New Roman"/>
          <w:i/>
          <w:szCs w:val="28"/>
          <w:lang w:val="nl-NL"/>
        </w:rPr>
        <w:t xml:space="preserve">ổ chức chính quyền </w:t>
      </w:r>
      <w:r w:rsidRPr="006A0C83">
        <w:rPr>
          <w:rFonts w:ascii="Times New Roman" w:hAnsi="Times New Roman" w:hint="eastAsia"/>
          <w:i/>
          <w:szCs w:val="28"/>
          <w:lang w:val="nl-NL"/>
        </w:rPr>
        <w:t>đ</w:t>
      </w:r>
      <w:r w:rsidRPr="006A0C83">
        <w:rPr>
          <w:rFonts w:ascii="Times New Roman" w:hAnsi="Times New Roman"/>
          <w:i/>
          <w:szCs w:val="28"/>
          <w:lang w:val="nl-NL"/>
        </w:rPr>
        <w:t>ịa p</w:t>
      </w:r>
      <w:r w:rsidRPr="006A0C83">
        <w:rPr>
          <w:rFonts w:ascii="Times New Roman" w:hAnsi="Times New Roman" w:hint="eastAsia"/>
          <w:i/>
          <w:szCs w:val="28"/>
          <w:lang w:val="nl-NL"/>
        </w:rPr>
        <w:t>hươ</w:t>
      </w:r>
      <w:r w:rsidRPr="006A0C83">
        <w:rPr>
          <w:rFonts w:ascii="Times New Roman" w:hAnsi="Times New Roman"/>
          <w:i/>
          <w:szCs w:val="28"/>
          <w:lang w:val="nl-NL"/>
        </w:rPr>
        <w:t>ng ngày 19/6/2015;</w:t>
      </w:r>
      <w:r w:rsidR="00E41162">
        <w:rPr>
          <w:rFonts w:ascii="Times New Roman" w:hAnsi="Times New Roman"/>
          <w:i/>
          <w:szCs w:val="28"/>
          <w:lang w:val="nl-NL"/>
        </w:rPr>
        <w:t xml:space="preserve"> </w:t>
      </w:r>
      <w:r w:rsidRPr="006A0C83">
        <w:rPr>
          <w:rFonts w:ascii="Times New Roman" w:hAnsi="Times New Roman"/>
          <w:i/>
          <w:szCs w:val="28"/>
          <w:lang w:val="nl-NL"/>
        </w:rPr>
        <w:t xml:space="preserve">Luật sửa </w:t>
      </w:r>
      <w:r w:rsidRPr="006A0C83">
        <w:rPr>
          <w:rFonts w:ascii="Times New Roman" w:hAnsi="Times New Roman" w:hint="eastAsia"/>
          <w:i/>
          <w:szCs w:val="28"/>
          <w:lang w:val="nl-NL"/>
        </w:rPr>
        <w:t>đ</w:t>
      </w:r>
      <w:r w:rsidRPr="006A0C83">
        <w:rPr>
          <w:rFonts w:ascii="Times New Roman" w:hAnsi="Times New Roman"/>
          <w:i/>
          <w:szCs w:val="28"/>
          <w:lang w:val="nl-NL"/>
        </w:rPr>
        <w:t xml:space="preserve">ổi, bổ sung một số </w:t>
      </w:r>
      <w:r w:rsidRPr="006A0C83">
        <w:rPr>
          <w:rFonts w:ascii="Times New Roman" w:hAnsi="Times New Roman" w:hint="eastAsia"/>
          <w:i/>
          <w:szCs w:val="28"/>
          <w:lang w:val="nl-NL"/>
        </w:rPr>
        <w:t>đ</w:t>
      </w:r>
      <w:r w:rsidR="00BD6C66">
        <w:rPr>
          <w:rFonts w:ascii="Times New Roman" w:hAnsi="Times New Roman"/>
          <w:i/>
          <w:szCs w:val="28"/>
          <w:lang w:val="nl-NL"/>
        </w:rPr>
        <w:t>iều của Luật Tổ chức Chính phủ và Luật T</w:t>
      </w:r>
      <w:r w:rsidRPr="006A0C83">
        <w:rPr>
          <w:rFonts w:ascii="Times New Roman" w:hAnsi="Times New Roman"/>
          <w:i/>
          <w:szCs w:val="28"/>
          <w:lang w:val="nl-NL"/>
        </w:rPr>
        <w:t xml:space="preserve">ổ chức chính quyền, </w:t>
      </w:r>
      <w:r w:rsidRPr="006A0C83">
        <w:rPr>
          <w:rFonts w:ascii="Times New Roman" w:hAnsi="Times New Roman" w:hint="eastAsia"/>
          <w:i/>
          <w:szCs w:val="28"/>
          <w:lang w:val="nl-NL"/>
        </w:rPr>
        <w:t>đ</w:t>
      </w:r>
      <w:r w:rsidRPr="006A0C83">
        <w:rPr>
          <w:rFonts w:ascii="Times New Roman" w:hAnsi="Times New Roman"/>
          <w:i/>
          <w:szCs w:val="28"/>
          <w:lang w:val="nl-NL"/>
        </w:rPr>
        <w:t>ịa ph</w:t>
      </w:r>
      <w:r w:rsidRPr="006A0C83">
        <w:rPr>
          <w:rFonts w:ascii="Times New Roman" w:hAnsi="Times New Roman" w:hint="eastAsia"/>
          <w:i/>
          <w:szCs w:val="28"/>
          <w:lang w:val="nl-NL"/>
        </w:rPr>
        <w:t>ươ</w:t>
      </w:r>
      <w:r w:rsidRPr="006A0C83">
        <w:rPr>
          <w:rFonts w:ascii="Times New Roman" w:hAnsi="Times New Roman"/>
          <w:i/>
          <w:szCs w:val="28"/>
          <w:lang w:val="nl-NL"/>
        </w:rPr>
        <w:t>ng ngày 22/11/2019</w:t>
      </w:r>
    </w:p>
    <w:p w:rsidR="00C243B7" w:rsidRDefault="00C243B7" w:rsidP="00EF48A2">
      <w:pPr>
        <w:pStyle w:val="BodyTextIndent"/>
        <w:widowControl w:val="0"/>
        <w:spacing w:before="60" w:line="320" w:lineRule="exact"/>
        <w:rPr>
          <w:rFonts w:ascii="Times New Roman" w:hAnsi="Times New Roman"/>
          <w:i/>
          <w:szCs w:val="28"/>
          <w:lang w:val="vi-VN"/>
        </w:rPr>
      </w:pPr>
      <w:r w:rsidRPr="006A0C83">
        <w:rPr>
          <w:rFonts w:ascii="Times New Roman" w:hAnsi="Times New Roman"/>
          <w:i/>
          <w:szCs w:val="28"/>
          <w:lang w:val="nl-NL"/>
        </w:rPr>
        <w:t xml:space="preserve">Căn cứ Luật </w:t>
      </w:r>
      <w:r w:rsidRPr="006A0C83">
        <w:rPr>
          <w:rFonts w:ascii="Times New Roman" w:hAnsi="Times New Roman" w:hint="eastAsia"/>
          <w:i/>
          <w:szCs w:val="28"/>
          <w:lang w:val="nl-NL"/>
        </w:rPr>
        <w:t>Đ</w:t>
      </w:r>
      <w:r w:rsidRPr="006A0C83">
        <w:rPr>
          <w:rFonts w:ascii="Times New Roman" w:hAnsi="Times New Roman"/>
          <w:i/>
          <w:szCs w:val="28"/>
          <w:lang w:val="nl-NL"/>
        </w:rPr>
        <w:t>ầu t</w:t>
      </w:r>
      <w:r w:rsidRPr="006A0C83">
        <w:rPr>
          <w:rFonts w:ascii="Times New Roman" w:hAnsi="Times New Roman" w:hint="eastAsia"/>
          <w:i/>
          <w:szCs w:val="28"/>
          <w:lang w:val="nl-NL"/>
        </w:rPr>
        <w:t>ư</w:t>
      </w:r>
      <w:r w:rsidRPr="006A0C83">
        <w:rPr>
          <w:rFonts w:ascii="Times New Roman" w:hAnsi="Times New Roman"/>
          <w:i/>
          <w:szCs w:val="28"/>
          <w:lang w:val="nl-NL"/>
        </w:rPr>
        <w:t xml:space="preserve"> công </w:t>
      </w:r>
      <w:r w:rsidR="00D601CB">
        <w:rPr>
          <w:rFonts w:ascii="Times New Roman" w:hAnsi="Times New Roman"/>
          <w:i/>
          <w:szCs w:val="28"/>
          <w:lang w:val="nl-NL"/>
        </w:rPr>
        <w:t>ngày 13/6/2019</w:t>
      </w:r>
      <w:r w:rsidRPr="006A0C83">
        <w:rPr>
          <w:rFonts w:ascii="Times New Roman" w:hAnsi="Times New Roman"/>
          <w:i/>
          <w:szCs w:val="28"/>
          <w:lang w:val="nl-NL"/>
        </w:rPr>
        <w:t>;</w:t>
      </w:r>
    </w:p>
    <w:p w:rsidR="00272A78" w:rsidRPr="00272A78" w:rsidRDefault="00272A78" w:rsidP="00EF48A2">
      <w:pPr>
        <w:pStyle w:val="BodyTextIndent"/>
        <w:widowControl w:val="0"/>
        <w:spacing w:before="60" w:line="320" w:lineRule="exact"/>
        <w:rPr>
          <w:rFonts w:ascii="Times New Roman" w:hAnsi="Times New Roman"/>
          <w:i/>
          <w:szCs w:val="28"/>
          <w:lang w:val="vi-VN"/>
        </w:rPr>
      </w:pPr>
      <w:r w:rsidRPr="00272A78">
        <w:rPr>
          <w:rFonts w:ascii="Times New Roman" w:hAnsi="Times New Roman"/>
          <w:i/>
          <w:szCs w:val="28"/>
          <w:lang w:val="vi-VN"/>
        </w:rPr>
        <w:t>C</w:t>
      </w:r>
      <w:r w:rsidRPr="00272A78">
        <w:rPr>
          <w:rFonts w:ascii="Times New Roman" w:hAnsi="Times New Roman" w:hint="eastAsia"/>
          <w:i/>
          <w:szCs w:val="28"/>
          <w:lang w:val="vi-VN"/>
        </w:rPr>
        <w:t>ă</w:t>
      </w:r>
      <w:r w:rsidRPr="00272A78">
        <w:rPr>
          <w:rFonts w:ascii="Times New Roman" w:hAnsi="Times New Roman"/>
          <w:i/>
          <w:szCs w:val="28"/>
          <w:lang w:val="vi-VN"/>
        </w:rPr>
        <w:t xml:space="preserve">n cứ Luật sửa </w:t>
      </w:r>
      <w:r w:rsidRPr="00272A78">
        <w:rPr>
          <w:rFonts w:ascii="Times New Roman" w:hAnsi="Times New Roman" w:hint="eastAsia"/>
          <w:i/>
          <w:szCs w:val="28"/>
          <w:lang w:val="vi-VN"/>
        </w:rPr>
        <w:t>đ</w:t>
      </w:r>
      <w:r w:rsidRPr="00272A78">
        <w:rPr>
          <w:rFonts w:ascii="Times New Roman" w:hAnsi="Times New Roman"/>
          <w:i/>
          <w:szCs w:val="28"/>
          <w:lang w:val="vi-VN"/>
        </w:rPr>
        <w:t xml:space="preserve">ổi, bổ sung một số </w:t>
      </w:r>
      <w:r w:rsidRPr="00272A78">
        <w:rPr>
          <w:rFonts w:ascii="Times New Roman" w:hAnsi="Times New Roman" w:hint="eastAsia"/>
          <w:i/>
          <w:szCs w:val="28"/>
          <w:lang w:val="vi-VN"/>
        </w:rPr>
        <w:t>đ</w:t>
      </w:r>
      <w:r w:rsidRPr="00272A78">
        <w:rPr>
          <w:rFonts w:ascii="Times New Roman" w:hAnsi="Times New Roman"/>
          <w:i/>
          <w:szCs w:val="28"/>
          <w:lang w:val="vi-VN"/>
        </w:rPr>
        <w:t xml:space="preserve">iều của Luật </w:t>
      </w:r>
      <w:r w:rsidRPr="00272A78">
        <w:rPr>
          <w:rFonts w:ascii="Times New Roman" w:hAnsi="Times New Roman" w:hint="eastAsia"/>
          <w:i/>
          <w:szCs w:val="28"/>
          <w:lang w:val="vi-VN"/>
        </w:rPr>
        <w:t>Đ</w:t>
      </w:r>
      <w:r w:rsidRPr="00272A78">
        <w:rPr>
          <w:rFonts w:ascii="Times New Roman" w:hAnsi="Times New Roman"/>
          <w:i/>
          <w:szCs w:val="28"/>
          <w:lang w:val="vi-VN"/>
        </w:rPr>
        <w:t>ầu t</w:t>
      </w:r>
      <w:r w:rsidRPr="00272A78">
        <w:rPr>
          <w:rFonts w:ascii="Times New Roman" w:hAnsi="Times New Roman" w:hint="eastAsia"/>
          <w:i/>
          <w:szCs w:val="28"/>
          <w:lang w:val="vi-VN"/>
        </w:rPr>
        <w:t>ư</w:t>
      </w:r>
      <w:r w:rsidRPr="00272A78">
        <w:rPr>
          <w:rFonts w:ascii="Times New Roman" w:hAnsi="Times New Roman"/>
          <w:i/>
          <w:szCs w:val="28"/>
          <w:lang w:val="vi-VN"/>
        </w:rPr>
        <w:t xml:space="preserve"> công, Luật </w:t>
      </w:r>
      <w:r w:rsidRPr="00272A78">
        <w:rPr>
          <w:rFonts w:ascii="Times New Roman" w:hAnsi="Times New Roman" w:hint="eastAsia"/>
          <w:i/>
          <w:szCs w:val="28"/>
          <w:lang w:val="vi-VN"/>
        </w:rPr>
        <w:t>Đ</w:t>
      </w:r>
      <w:r w:rsidRPr="00272A78">
        <w:rPr>
          <w:rFonts w:ascii="Times New Roman" w:hAnsi="Times New Roman"/>
          <w:i/>
          <w:szCs w:val="28"/>
          <w:lang w:val="vi-VN"/>
        </w:rPr>
        <w:t>ầu t</w:t>
      </w:r>
      <w:r w:rsidRPr="00272A78">
        <w:rPr>
          <w:rFonts w:ascii="Times New Roman" w:hAnsi="Times New Roman" w:hint="eastAsia"/>
          <w:i/>
          <w:szCs w:val="28"/>
          <w:lang w:val="vi-VN"/>
        </w:rPr>
        <w:t>ư</w:t>
      </w:r>
      <w:r w:rsidRPr="00272A78">
        <w:rPr>
          <w:rFonts w:ascii="Times New Roman" w:hAnsi="Times New Roman"/>
          <w:i/>
          <w:szCs w:val="28"/>
          <w:lang w:val="vi-VN"/>
        </w:rPr>
        <w:t xml:space="preserve"> theo ph</w:t>
      </w:r>
      <w:r w:rsidRPr="00272A78">
        <w:rPr>
          <w:rFonts w:ascii="Times New Roman" w:hAnsi="Times New Roman" w:hint="eastAsia"/>
          <w:i/>
          <w:szCs w:val="28"/>
          <w:lang w:val="vi-VN"/>
        </w:rPr>
        <w:t>ươ</w:t>
      </w:r>
      <w:r w:rsidRPr="00272A78">
        <w:rPr>
          <w:rFonts w:ascii="Times New Roman" w:hAnsi="Times New Roman"/>
          <w:i/>
          <w:szCs w:val="28"/>
          <w:lang w:val="vi-VN"/>
        </w:rPr>
        <w:t xml:space="preserve">ng thức </w:t>
      </w:r>
      <w:r w:rsidRPr="00272A78">
        <w:rPr>
          <w:rFonts w:ascii="Times New Roman" w:hAnsi="Times New Roman" w:hint="eastAsia"/>
          <w:i/>
          <w:szCs w:val="28"/>
          <w:lang w:val="vi-VN"/>
        </w:rPr>
        <w:t>đ</w:t>
      </w:r>
      <w:r w:rsidRPr="00272A78">
        <w:rPr>
          <w:rFonts w:ascii="Times New Roman" w:hAnsi="Times New Roman"/>
          <w:i/>
          <w:szCs w:val="28"/>
          <w:lang w:val="vi-VN"/>
        </w:rPr>
        <w:t>ối tác công t</w:t>
      </w:r>
      <w:r w:rsidRPr="00272A78">
        <w:rPr>
          <w:rFonts w:ascii="Times New Roman" w:hAnsi="Times New Roman" w:hint="eastAsia"/>
          <w:i/>
          <w:szCs w:val="28"/>
          <w:lang w:val="vi-VN"/>
        </w:rPr>
        <w:t>ư</w:t>
      </w:r>
      <w:r w:rsidRPr="00272A78">
        <w:rPr>
          <w:rFonts w:ascii="Times New Roman" w:hAnsi="Times New Roman"/>
          <w:i/>
          <w:szCs w:val="28"/>
          <w:lang w:val="vi-VN"/>
        </w:rPr>
        <w:t xml:space="preserve">, Luật </w:t>
      </w:r>
      <w:r w:rsidRPr="00272A78">
        <w:rPr>
          <w:rFonts w:ascii="Times New Roman" w:hAnsi="Times New Roman" w:hint="eastAsia"/>
          <w:i/>
          <w:szCs w:val="28"/>
          <w:lang w:val="vi-VN"/>
        </w:rPr>
        <w:t>Đ</w:t>
      </w:r>
      <w:r w:rsidRPr="00272A78">
        <w:rPr>
          <w:rFonts w:ascii="Times New Roman" w:hAnsi="Times New Roman"/>
          <w:i/>
          <w:szCs w:val="28"/>
          <w:lang w:val="vi-VN"/>
        </w:rPr>
        <w:t>ầu t</w:t>
      </w:r>
      <w:r w:rsidRPr="00272A78">
        <w:rPr>
          <w:rFonts w:ascii="Times New Roman" w:hAnsi="Times New Roman" w:hint="eastAsia"/>
          <w:i/>
          <w:szCs w:val="28"/>
          <w:lang w:val="vi-VN"/>
        </w:rPr>
        <w:t>ư</w:t>
      </w:r>
      <w:r w:rsidRPr="00272A78">
        <w:rPr>
          <w:rFonts w:ascii="Times New Roman" w:hAnsi="Times New Roman"/>
          <w:i/>
          <w:szCs w:val="28"/>
          <w:lang w:val="vi-VN"/>
        </w:rPr>
        <w:t xml:space="preserve">, Luật Nhà ở, Luật </w:t>
      </w:r>
      <w:r w:rsidRPr="00272A78">
        <w:rPr>
          <w:rFonts w:ascii="Times New Roman" w:hAnsi="Times New Roman" w:hint="eastAsia"/>
          <w:i/>
          <w:szCs w:val="28"/>
          <w:lang w:val="vi-VN"/>
        </w:rPr>
        <w:t>Đ</w:t>
      </w:r>
      <w:r w:rsidRPr="00272A78">
        <w:rPr>
          <w:rFonts w:ascii="Times New Roman" w:hAnsi="Times New Roman"/>
          <w:i/>
          <w:szCs w:val="28"/>
          <w:lang w:val="vi-VN"/>
        </w:rPr>
        <w:t xml:space="preserve">ấu thầu, Luật </w:t>
      </w:r>
      <w:r w:rsidRPr="00272A78">
        <w:rPr>
          <w:rFonts w:ascii="Times New Roman" w:hAnsi="Times New Roman" w:hint="eastAsia"/>
          <w:i/>
          <w:szCs w:val="28"/>
          <w:lang w:val="vi-VN"/>
        </w:rPr>
        <w:t>Đ</w:t>
      </w:r>
      <w:r w:rsidRPr="00272A78">
        <w:rPr>
          <w:rFonts w:ascii="Times New Roman" w:hAnsi="Times New Roman"/>
          <w:i/>
          <w:szCs w:val="28"/>
          <w:lang w:val="vi-VN"/>
        </w:rPr>
        <w:t xml:space="preserve">iện lực, Luật Doanh nghiệp, Luật Thuế tiêu thụ </w:t>
      </w:r>
      <w:r w:rsidRPr="00272A78">
        <w:rPr>
          <w:rFonts w:ascii="Times New Roman" w:hAnsi="Times New Roman" w:hint="eastAsia"/>
          <w:i/>
          <w:szCs w:val="28"/>
          <w:lang w:val="vi-VN"/>
        </w:rPr>
        <w:t>đ</w:t>
      </w:r>
      <w:r w:rsidRPr="00272A78">
        <w:rPr>
          <w:rFonts w:ascii="Times New Roman" w:hAnsi="Times New Roman"/>
          <w:i/>
          <w:szCs w:val="28"/>
          <w:lang w:val="vi-VN"/>
        </w:rPr>
        <w:t>ặc biệt và Luật Thi hành án dân sự ngày 11/01/2022;</w:t>
      </w:r>
    </w:p>
    <w:p w:rsidR="00272A78" w:rsidRDefault="00272A78" w:rsidP="00EF48A2">
      <w:pPr>
        <w:widowControl w:val="0"/>
        <w:spacing w:before="80"/>
        <w:ind w:firstLine="720"/>
        <w:jc w:val="both"/>
        <w:rPr>
          <w:rFonts w:ascii="Times New Roman" w:hAnsi="Times New Roman"/>
          <w:i/>
          <w:color w:val="000000"/>
          <w:szCs w:val="28"/>
          <w:lang w:val="vi-VN"/>
        </w:rPr>
      </w:pPr>
      <w:r w:rsidRPr="00272A78">
        <w:rPr>
          <w:rFonts w:ascii="Times New Roman" w:hAnsi="Times New Roman"/>
          <w:i/>
          <w:color w:val="000000"/>
          <w:szCs w:val="28"/>
          <w:lang w:val="vi-VN"/>
        </w:rPr>
        <w:t>C</w:t>
      </w:r>
      <w:r w:rsidRPr="00272A78">
        <w:rPr>
          <w:rFonts w:ascii="Times New Roman" w:hAnsi="Times New Roman" w:hint="eastAsia"/>
          <w:i/>
          <w:color w:val="000000"/>
          <w:szCs w:val="28"/>
          <w:lang w:val="vi-VN"/>
        </w:rPr>
        <w:t>ă</w:t>
      </w:r>
      <w:r w:rsidRPr="00272A78">
        <w:rPr>
          <w:rFonts w:ascii="Times New Roman" w:hAnsi="Times New Roman"/>
          <w:i/>
          <w:color w:val="000000"/>
          <w:szCs w:val="28"/>
          <w:lang w:val="vi-VN"/>
        </w:rPr>
        <w:t xml:space="preserve">n cứ các Nghị </w:t>
      </w:r>
      <w:r w:rsidRPr="00272A78">
        <w:rPr>
          <w:rFonts w:ascii="Times New Roman" w:hAnsi="Times New Roman" w:hint="eastAsia"/>
          <w:i/>
          <w:color w:val="000000"/>
          <w:szCs w:val="28"/>
          <w:lang w:val="vi-VN"/>
        </w:rPr>
        <w:t>đ</w:t>
      </w:r>
      <w:r w:rsidRPr="00272A78">
        <w:rPr>
          <w:rFonts w:ascii="Times New Roman" w:hAnsi="Times New Roman"/>
          <w:i/>
          <w:color w:val="000000"/>
          <w:szCs w:val="28"/>
          <w:lang w:val="vi-VN"/>
        </w:rPr>
        <w:t>ịnh của Chính phủ: số 40/2020/N</w:t>
      </w:r>
      <w:r w:rsidRPr="00272A78">
        <w:rPr>
          <w:rFonts w:ascii="Times New Roman" w:hAnsi="Times New Roman" w:hint="eastAsia"/>
          <w:i/>
          <w:color w:val="000000"/>
          <w:szCs w:val="28"/>
          <w:lang w:val="vi-VN"/>
        </w:rPr>
        <w:t>Đ</w:t>
      </w:r>
      <w:r w:rsidRPr="00272A78">
        <w:rPr>
          <w:rFonts w:ascii="Times New Roman" w:hAnsi="Times New Roman"/>
          <w:i/>
          <w:color w:val="000000"/>
          <w:szCs w:val="28"/>
          <w:lang w:val="vi-VN"/>
        </w:rPr>
        <w:t>-CP ngày 06/4/2020 h</w:t>
      </w:r>
      <w:r w:rsidRPr="00272A78">
        <w:rPr>
          <w:rFonts w:ascii="Times New Roman" w:hAnsi="Times New Roman" w:hint="eastAsia"/>
          <w:i/>
          <w:color w:val="000000"/>
          <w:szCs w:val="28"/>
          <w:lang w:val="vi-VN"/>
        </w:rPr>
        <w:t>ư</w:t>
      </w:r>
      <w:r w:rsidRPr="00272A78">
        <w:rPr>
          <w:rFonts w:ascii="Times New Roman" w:hAnsi="Times New Roman"/>
          <w:i/>
          <w:color w:val="000000"/>
          <w:szCs w:val="28"/>
          <w:lang w:val="vi-VN"/>
        </w:rPr>
        <w:t xml:space="preserve">ớng dẫn thi hành một số </w:t>
      </w:r>
      <w:r w:rsidRPr="00272A78">
        <w:rPr>
          <w:rFonts w:ascii="Times New Roman" w:hAnsi="Times New Roman" w:hint="eastAsia"/>
          <w:i/>
          <w:color w:val="000000"/>
          <w:szCs w:val="28"/>
          <w:lang w:val="vi-VN"/>
        </w:rPr>
        <w:t>đ</w:t>
      </w:r>
      <w:r w:rsidRPr="00272A78">
        <w:rPr>
          <w:rFonts w:ascii="Times New Roman" w:hAnsi="Times New Roman"/>
          <w:i/>
          <w:color w:val="000000"/>
          <w:szCs w:val="28"/>
          <w:lang w:val="vi-VN"/>
        </w:rPr>
        <w:t xml:space="preserve">iều của Luật </w:t>
      </w:r>
      <w:r w:rsidRPr="00272A78">
        <w:rPr>
          <w:rFonts w:ascii="Times New Roman" w:hAnsi="Times New Roman" w:hint="eastAsia"/>
          <w:i/>
          <w:color w:val="000000"/>
          <w:szCs w:val="28"/>
          <w:lang w:val="vi-VN"/>
        </w:rPr>
        <w:t>Đ</w:t>
      </w:r>
      <w:r w:rsidRPr="00272A78">
        <w:rPr>
          <w:rFonts w:ascii="Times New Roman" w:hAnsi="Times New Roman"/>
          <w:i/>
          <w:color w:val="000000"/>
          <w:szCs w:val="28"/>
          <w:lang w:val="vi-VN"/>
        </w:rPr>
        <w:t>ầu t</w:t>
      </w:r>
      <w:r w:rsidRPr="00272A78">
        <w:rPr>
          <w:rFonts w:ascii="Times New Roman" w:hAnsi="Times New Roman" w:hint="eastAsia"/>
          <w:i/>
          <w:color w:val="000000"/>
          <w:szCs w:val="28"/>
          <w:lang w:val="vi-VN"/>
        </w:rPr>
        <w:t>ư</w:t>
      </w:r>
      <w:r w:rsidRPr="00272A78">
        <w:rPr>
          <w:rFonts w:ascii="Times New Roman" w:hAnsi="Times New Roman"/>
          <w:i/>
          <w:color w:val="000000"/>
          <w:szCs w:val="28"/>
          <w:lang w:val="vi-VN"/>
        </w:rPr>
        <w:t xml:space="preserve"> công ngày 13/6/2019; số 47/2014/N</w:t>
      </w:r>
      <w:r w:rsidRPr="00272A78">
        <w:rPr>
          <w:rFonts w:ascii="Times New Roman" w:hAnsi="Times New Roman" w:hint="eastAsia"/>
          <w:i/>
          <w:color w:val="000000"/>
          <w:szCs w:val="28"/>
          <w:lang w:val="vi-VN"/>
        </w:rPr>
        <w:t>Đ</w:t>
      </w:r>
      <w:r w:rsidRPr="00272A78">
        <w:rPr>
          <w:rFonts w:ascii="Times New Roman" w:hAnsi="Times New Roman"/>
          <w:i/>
          <w:color w:val="000000"/>
          <w:szCs w:val="28"/>
          <w:lang w:val="vi-VN"/>
        </w:rPr>
        <w:t xml:space="preserve">-CP ngày 15/5/2014 quy </w:t>
      </w:r>
      <w:r w:rsidRPr="00272A78">
        <w:rPr>
          <w:rFonts w:ascii="Times New Roman" w:hAnsi="Times New Roman" w:hint="eastAsia"/>
          <w:i/>
          <w:color w:val="000000"/>
          <w:szCs w:val="28"/>
          <w:lang w:val="vi-VN"/>
        </w:rPr>
        <w:t>đ</w:t>
      </w:r>
      <w:r w:rsidRPr="00272A78">
        <w:rPr>
          <w:rFonts w:ascii="Times New Roman" w:hAnsi="Times New Roman"/>
          <w:i/>
          <w:color w:val="000000"/>
          <w:szCs w:val="28"/>
          <w:lang w:val="vi-VN"/>
        </w:rPr>
        <w:t>ịnh về bồi th</w:t>
      </w:r>
      <w:r w:rsidRPr="00272A78">
        <w:rPr>
          <w:rFonts w:ascii="Times New Roman" w:hAnsi="Times New Roman" w:hint="eastAsia"/>
          <w:i/>
          <w:color w:val="000000"/>
          <w:szCs w:val="28"/>
          <w:lang w:val="vi-VN"/>
        </w:rPr>
        <w:t>ư</w:t>
      </w:r>
      <w:r w:rsidRPr="00272A78">
        <w:rPr>
          <w:rFonts w:ascii="Times New Roman" w:hAnsi="Times New Roman"/>
          <w:i/>
          <w:color w:val="000000"/>
          <w:szCs w:val="28"/>
          <w:lang w:val="vi-VN"/>
        </w:rPr>
        <w:t xml:space="preserve">ờng, hỗ trợ và tái </w:t>
      </w:r>
      <w:r w:rsidRPr="00272A78">
        <w:rPr>
          <w:rFonts w:ascii="Times New Roman" w:hAnsi="Times New Roman" w:hint="eastAsia"/>
          <w:i/>
          <w:color w:val="000000"/>
          <w:szCs w:val="28"/>
          <w:lang w:val="vi-VN"/>
        </w:rPr>
        <w:t>đ</w:t>
      </w:r>
      <w:r w:rsidRPr="00272A78">
        <w:rPr>
          <w:rFonts w:ascii="Times New Roman" w:hAnsi="Times New Roman"/>
          <w:i/>
          <w:color w:val="000000"/>
          <w:szCs w:val="28"/>
          <w:lang w:val="vi-VN"/>
        </w:rPr>
        <w:t>ịnh c</w:t>
      </w:r>
      <w:r w:rsidRPr="00272A78">
        <w:rPr>
          <w:rFonts w:ascii="Times New Roman" w:hAnsi="Times New Roman" w:hint="eastAsia"/>
          <w:i/>
          <w:color w:val="000000"/>
          <w:szCs w:val="28"/>
          <w:lang w:val="vi-VN"/>
        </w:rPr>
        <w:t>ư</w:t>
      </w:r>
      <w:r w:rsidRPr="00272A78">
        <w:rPr>
          <w:rFonts w:ascii="Times New Roman" w:hAnsi="Times New Roman"/>
          <w:i/>
          <w:color w:val="000000"/>
          <w:szCs w:val="28"/>
          <w:lang w:val="vi-VN"/>
        </w:rPr>
        <w:t xml:space="preserve"> khi nhà n</w:t>
      </w:r>
      <w:r w:rsidRPr="00272A78">
        <w:rPr>
          <w:rFonts w:ascii="Times New Roman" w:hAnsi="Times New Roman" w:hint="eastAsia"/>
          <w:i/>
          <w:color w:val="000000"/>
          <w:szCs w:val="28"/>
          <w:lang w:val="vi-VN"/>
        </w:rPr>
        <w:t>ư</w:t>
      </w:r>
      <w:r w:rsidRPr="00272A78">
        <w:rPr>
          <w:rFonts w:ascii="Times New Roman" w:hAnsi="Times New Roman"/>
          <w:i/>
          <w:color w:val="000000"/>
          <w:szCs w:val="28"/>
          <w:lang w:val="vi-VN"/>
        </w:rPr>
        <w:t xml:space="preserve">ớc có thu hồi </w:t>
      </w:r>
      <w:r w:rsidRPr="00272A78">
        <w:rPr>
          <w:rFonts w:ascii="Times New Roman" w:hAnsi="Times New Roman" w:hint="eastAsia"/>
          <w:i/>
          <w:color w:val="000000"/>
          <w:szCs w:val="28"/>
          <w:lang w:val="vi-VN"/>
        </w:rPr>
        <w:t>đ</w:t>
      </w:r>
      <w:r w:rsidRPr="00272A78">
        <w:rPr>
          <w:rFonts w:ascii="Times New Roman" w:hAnsi="Times New Roman"/>
          <w:i/>
          <w:color w:val="000000"/>
          <w:szCs w:val="28"/>
          <w:lang w:val="vi-VN"/>
        </w:rPr>
        <w:t>ất; số 06/2020/N</w:t>
      </w:r>
      <w:r w:rsidRPr="00272A78">
        <w:rPr>
          <w:rFonts w:ascii="Times New Roman" w:hAnsi="Times New Roman" w:hint="eastAsia"/>
          <w:i/>
          <w:color w:val="000000"/>
          <w:szCs w:val="28"/>
          <w:lang w:val="vi-VN"/>
        </w:rPr>
        <w:t>Đ</w:t>
      </w:r>
      <w:r w:rsidRPr="00272A78">
        <w:rPr>
          <w:rFonts w:ascii="Times New Roman" w:hAnsi="Times New Roman"/>
          <w:i/>
          <w:color w:val="000000"/>
          <w:szCs w:val="28"/>
          <w:lang w:val="vi-VN"/>
        </w:rPr>
        <w:t xml:space="preserve">-CP ngày 03/01/2020 sửa </w:t>
      </w:r>
      <w:r w:rsidRPr="00272A78">
        <w:rPr>
          <w:rFonts w:ascii="Times New Roman" w:hAnsi="Times New Roman" w:hint="eastAsia"/>
          <w:i/>
          <w:color w:val="000000"/>
          <w:szCs w:val="28"/>
          <w:lang w:val="vi-VN"/>
        </w:rPr>
        <w:t>đ</w:t>
      </w:r>
      <w:r w:rsidRPr="00272A78">
        <w:rPr>
          <w:rFonts w:ascii="Times New Roman" w:hAnsi="Times New Roman"/>
          <w:i/>
          <w:color w:val="000000"/>
          <w:szCs w:val="28"/>
          <w:lang w:val="vi-VN"/>
        </w:rPr>
        <w:t xml:space="preserve">ổi, bổ sung </w:t>
      </w:r>
      <w:r w:rsidRPr="00272A78">
        <w:rPr>
          <w:rFonts w:ascii="Times New Roman" w:hAnsi="Times New Roman" w:hint="eastAsia"/>
          <w:i/>
          <w:color w:val="000000"/>
          <w:szCs w:val="28"/>
          <w:lang w:val="vi-VN"/>
        </w:rPr>
        <w:t>Đ</w:t>
      </w:r>
      <w:r w:rsidRPr="00272A78">
        <w:rPr>
          <w:rFonts w:ascii="Times New Roman" w:hAnsi="Times New Roman"/>
          <w:i/>
          <w:color w:val="000000"/>
          <w:szCs w:val="28"/>
          <w:lang w:val="vi-VN"/>
        </w:rPr>
        <w:t xml:space="preserve">iều 17 của Nghị </w:t>
      </w:r>
      <w:r w:rsidRPr="00272A78">
        <w:rPr>
          <w:rFonts w:ascii="Times New Roman" w:hAnsi="Times New Roman" w:hint="eastAsia"/>
          <w:i/>
          <w:color w:val="000000"/>
          <w:szCs w:val="28"/>
          <w:lang w:val="vi-VN"/>
        </w:rPr>
        <w:t>đ</w:t>
      </w:r>
      <w:r w:rsidRPr="00272A78">
        <w:rPr>
          <w:rFonts w:ascii="Times New Roman" w:hAnsi="Times New Roman"/>
          <w:i/>
          <w:color w:val="000000"/>
          <w:szCs w:val="28"/>
          <w:lang w:val="vi-VN"/>
        </w:rPr>
        <w:t>ịnh số 47/2014/N</w:t>
      </w:r>
      <w:r w:rsidRPr="00272A78">
        <w:rPr>
          <w:rFonts w:ascii="Times New Roman" w:hAnsi="Times New Roman" w:hint="eastAsia"/>
          <w:i/>
          <w:color w:val="000000"/>
          <w:szCs w:val="28"/>
          <w:lang w:val="vi-VN"/>
        </w:rPr>
        <w:t>Đ</w:t>
      </w:r>
      <w:r w:rsidRPr="00272A78">
        <w:rPr>
          <w:rFonts w:ascii="Times New Roman" w:hAnsi="Times New Roman"/>
          <w:i/>
          <w:color w:val="000000"/>
          <w:szCs w:val="28"/>
          <w:lang w:val="vi-VN"/>
        </w:rPr>
        <w:t xml:space="preserve">-CP ngày 15/5/2014 của Chính phủ quy </w:t>
      </w:r>
      <w:r w:rsidRPr="00272A78">
        <w:rPr>
          <w:rFonts w:ascii="Times New Roman" w:hAnsi="Times New Roman" w:hint="eastAsia"/>
          <w:i/>
          <w:color w:val="000000"/>
          <w:szCs w:val="28"/>
          <w:lang w:val="vi-VN"/>
        </w:rPr>
        <w:t>đ</w:t>
      </w:r>
      <w:r w:rsidRPr="00272A78">
        <w:rPr>
          <w:rFonts w:ascii="Times New Roman" w:hAnsi="Times New Roman"/>
          <w:i/>
          <w:color w:val="000000"/>
          <w:szCs w:val="28"/>
          <w:lang w:val="vi-VN"/>
        </w:rPr>
        <w:t>ịnh về bồi th</w:t>
      </w:r>
      <w:r w:rsidRPr="00272A78">
        <w:rPr>
          <w:rFonts w:ascii="Times New Roman" w:hAnsi="Times New Roman" w:hint="eastAsia"/>
          <w:i/>
          <w:color w:val="000000"/>
          <w:szCs w:val="28"/>
          <w:lang w:val="vi-VN"/>
        </w:rPr>
        <w:t>ư</w:t>
      </w:r>
      <w:r w:rsidRPr="00272A78">
        <w:rPr>
          <w:rFonts w:ascii="Times New Roman" w:hAnsi="Times New Roman"/>
          <w:i/>
          <w:color w:val="000000"/>
          <w:szCs w:val="28"/>
          <w:lang w:val="vi-VN"/>
        </w:rPr>
        <w:t xml:space="preserve">ờng, hỗ trợ, tái </w:t>
      </w:r>
      <w:r w:rsidRPr="00272A78">
        <w:rPr>
          <w:rFonts w:ascii="Times New Roman" w:hAnsi="Times New Roman" w:hint="eastAsia"/>
          <w:i/>
          <w:color w:val="000000"/>
          <w:szCs w:val="28"/>
          <w:lang w:val="vi-VN"/>
        </w:rPr>
        <w:t>đ</w:t>
      </w:r>
      <w:r w:rsidRPr="00272A78">
        <w:rPr>
          <w:rFonts w:ascii="Times New Roman" w:hAnsi="Times New Roman"/>
          <w:i/>
          <w:color w:val="000000"/>
          <w:szCs w:val="28"/>
          <w:lang w:val="vi-VN"/>
        </w:rPr>
        <w:t>ịnh c</w:t>
      </w:r>
      <w:r w:rsidRPr="00272A78">
        <w:rPr>
          <w:rFonts w:ascii="Times New Roman" w:hAnsi="Times New Roman" w:hint="eastAsia"/>
          <w:i/>
          <w:color w:val="000000"/>
          <w:szCs w:val="28"/>
          <w:lang w:val="vi-VN"/>
        </w:rPr>
        <w:t>ư</w:t>
      </w:r>
      <w:r w:rsidRPr="00272A78">
        <w:rPr>
          <w:rFonts w:ascii="Times New Roman" w:hAnsi="Times New Roman"/>
          <w:i/>
          <w:color w:val="000000"/>
          <w:szCs w:val="28"/>
          <w:lang w:val="vi-VN"/>
        </w:rPr>
        <w:t xml:space="preserve"> khi nhà n</w:t>
      </w:r>
      <w:r w:rsidRPr="00272A78">
        <w:rPr>
          <w:rFonts w:ascii="Times New Roman" w:hAnsi="Times New Roman" w:hint="eastAsia"/>
          <w:i/>
          <w:color w:val="000000"/>
          <w:szCs w:val="28"/>
          <w:lang w:val="vi-VN"/>
        </w:rPr>
        <w:t>ư</w:t>
      </w:r>
      <w:r w:rsidRPr="00272A78">
        <w:rPr>
          <w:rFonts w:ascii="Times New Roman" w:hAnsi="Times New Roman"/>
          <w:i/>
          <w:color w:val="000000"/>
          <w:szCs w:val="28"/>
          <w:lang w:val="vi-VN"/>
        </w:rPr>
        <w:t xml:space="preserve">ớc thu hồi </w:t>
      </w:r>
      <w:r w:rsidRPr="00272A78">
        <w:rPr>
          <w:rFonts w:ascii="Times New Roman" w:hAnsi="Times New Roman" w:hint="eastAsia"/>
          <w:i/>
          <w:color w:val="000000"/>
          <w:szCs w:val="28"/>
          <w:lang w:val="vi-VN"/>
        </w:rPr>
        <w:t>đ</w:t>
      </w:r>
      <w:r w:rsidRPr="00272A78">
        <w:rPr>
          <w:rFonts w:ascii="Times New Roman" w:hAnsi="Times New Roman"/>
          <w:i/>
          <w:color w:val="000000"/>
          <w:szCs w:val="28"/>
          <w:lang w:val="vi-VN"/>
        </w:rPr>
        <w:t>ất</w:t>
      </w:r>
    </w:p>
    <w:p w:rsidR="00272A78" w:rsidRDefault="00272A78" w:rsidP="00EF48A2">
      <w:pPr>
        <w:pStyle w:val="BodyTextIndent"/>
        <w:widowControl w:val="0"/>
        <w:spacing w:before="60" w:line="320" w:lineRule="exact"/>
        <w:rPr>
          <w:rFonts w:ascii="Times New Roman" w:hAnsi="Times New Roman"/>
          <w:i/>
          <w:szCs w:val="28"/>
          <w:lang w:val="vi-VN"/>
        </w:rPr>
      </w:pPr>
      <w:r w:rsidRPr="00272A78">
        <w:rPr>
          <w:rFonts w:ascii="Times New Roman" w:hAnsi="Times New Roman"/>
          <w:i/>
          <w:szCs w:val="28"/>
          <w:lang w:val="nl-NL"/>
        </w:rPr>
        <w:t>C</w:t>
      </w:r>
      <w:r w:rsidRPr="00272A78">
        <w:rPr>
          <w:rFonts w:ascii="Times New Roman" w:hAnsi="Times New Roman" w:hint="eastAsia"/>
          <w:i/>
          <w:szCs w:val="28"/>
          <w:lang w:val="nl-NL"/>
        </w:rPr>
        <w:t>ă</w:t>
      </w:r>
      <w:r w:rsidRPr="00272A78">
        <w:rPr>
          <w:rFonts w:ascii="Times New Roman" w:hAnsi="Times New Roman"/>
          <w:i/>
          <w:szCs w:val="28"/>
          <w:lang w:val="nl-NL"/>
        </w:rPr>
        <w:t>n cứ các Nghị quyết của H</w:t>
      </w:r>
      <w:r w:rsidRPr="00272A78">
        <w:rPr>
          <w:rFonts w:ascii="Times New Roman" w:hAnsi="Times New Roman" w:hint="eastAsia"/>
          <w:i/>
          <w:szCs w:val="28"/>
          <w:lang w:val="nl-NL"/>
        </w:rPr>
        <w:t>Đ</w:t>
      </w:r>
      <w:r w:rsidRPr="00272A78">
        <w:rPr>
          <w:rFonts w:ascii="Times New Roman" w:hAnsi="Times New Roman"/>
          <w:i/>
          <w:szCs w:val="28"/>
          <w:lang w:val="nl-NL"/>
        </w:rPr>
        <w:t>ND tỉnh Quảng Trị: số 09/NQ-H</w:t>
      </w:r>
      <w:r w:rsidRPr="00272A78">
        <w:rPr>
          <w:rFonts w:ascii="Times New Roman" w:hAnsi="Times New Roman" w:hint="eastAsia"/>
          <w:i/>
          <w:szCs w:val="28"/>
          <w:lang w:val="nl-NL"/>
        </w:rPr>
        <w:t>Đ</w:t>
      </w:r>
      <w:r w:rsidRPr="00272A78">
        <w:rPr>
          <w:rFonts w:ascii="Times New Roman" w:hAnsi="Times New Roman"/>
          <w:i/>
          <w:szCs w:val="28"/>
          <w:lang w:val="nl-NL"/>
        </w:rPr>
        <w:t>ND ngày 10/3/2021, số 60/NQ-H</w:t>
      </w:r>
      <w:r w:rsidRPr="00272A78">
        <w:rPr>
          <w:rFonts w:ascii="Times New Roman" w:hAnsi="Times New Roman" w:hint="eastAsia"/>
          <w:i/>
          <w:szCs w:val="28"/>
          <w:lang w:val="nl-NL"/>
        </w:rPr>
        <w:t>Đ</w:t>
      </w:r>
      <w:r w:rsidRPr="00272A78">
        <w:rPr>
          <w:rFonts w:ascii="Times New Roman" w:hAnsi="Times New Roman"/>
          <w:i/>
          <w:szCs w:val="28"/>
          <w:lang w:val="nl-NL"/>
        </w:rPr>
        <w:t>ND ngày 12/5/2021 về việc phê duyệt chủ tr</w:t>
      </w:r>
      <w:r w:rsidRPr="00272A78">
        <w:rPr>
          <w:rFonts w:ascii="Times New Roman" w:hAnsi="Times New Roman" w:hint="eastAsia"/>
          <w:i/>
          <w:szCs w:val="28"/>
          <w:lang w:val="nl-NL"/>
        </w:rPr>
        <w:t>ươ</w:t>
      </w:r>
      <w:r w:rsidRPr="00272A78">
        <w:rPr>
          <w:rFonts w:ascii="Times New Roman" w:hAnsi="Times New Roman"/>
          <w:i/>
          <w:szCs w:val="28"/>
          <w:lang w:val="nl-NL"/>
        </w:rPr>
        <w:t xml:space="preserve">ng </w:t>
      </w:r>
      <w:r w:rsidRPr="00272A78">
        <w:rPr>
          <w:rFonts w:ascii="Times New Roman" w:hAnsi="Times New Roman" w:hint="eastAsia"/>
          <w:i/>
          <w:szCs w:val="28"/>
          <w:lang w:val="nl-NL"/>
        </w:rPr>
        <w:t>đ</w:t>
      </w:r>
      <w:r w:rsidRPr="00272A78">
        <w:rPr>
          <w:rFonts w:ascii="Times New Roman" w:hAnsi="Times New Roman"/>
          <w:i/>
          <w:szCs w:val="28"/>
          <w:lang w:val="nl-NL"/>
        </w:rPr>
        <w:t>ầu t</w:t>
      </w:r>
      <w:r w:rsidRPr="00272A78">
        <w:rPr>
          <w:rFonts w:ascii="Times New Roman" w:hAnsi="Times New Roman" w:hint="eastAsia"/>
          <w:i/>
          <w:szCs w:val="28"/>
          <w:lang w:val="nl-NL"/>
        </w:rPr>
        <w:t>ư</w:t>
      </w:r>
      <w:r w:rsidRPr="00272A78">
        <w:rPr>
          <w:rFonts w:ascii="Times New Roman" w:hAnsi="Times New Roman"/>
          <w:i/>
          <w:szCs w:val="28"/>
          <w:lang w:val="nl-NL"/>
        </w:rPr>
        <w:t xml:space="preserve"> dự án và số 16/NQ-H</w:t>
      </w:r>
      <w:r w:rsidRPr="00272A78">
        <w:rPr>
          <w:rFonts w:ascii="Times New Roman" w:hAnsi="Times New Roman" w:hint="eastAsia"/>
          <w:i/>
          <w:szCs w:val="28"/>
          <w:lang w:val="nl-NL"/>
        </w:rPr>
        <w:t>Đ</w:t>
      </w:r>
      <w:r w:rsidRPr="00272A78">
        <w:rPr>
          <w:rFonts w:ascii="Times New Roman" w:hAnsi="Times New Roman"/>
          <w:i/>
          <w:szCs w:val="28"/>
          <w:lang w:val="nl-NL"/>
        </w:rPr>
        <w:t>ND ngày 12/5/2021, số 71/NQ-H</w:t>
      </w:r>
      <w:r w:rsidRPr="00272A78">
        <w:rPr>
          <w:rFonts w:ascii="Times New Roman" w:hAnsi="Times New Roman" w:hint="eastAsia"/>
          <w:i/>
          <w:szCs w:val="28"/>
          <w:lang w:val="nl-NL"/>
        </w:rPr>
        <w:t>Đ</w:t>
      </w:r>
      <w:r w:rsidRPr="00272A78">
        <w:rPr>
          <w:rFonts w:ascii="Times New Roman" w:hAnsi="Times New Roman"/>
          <w:i/>
          <w:szCs w:val="28"/>
          <w:lang w:val="nl-NL"/>
        </w:rPr>
        <w:t xml:space="preserve">ND ngày 04/8/2023 về việc phê duyệt </w:t>
      </w:r>
      <w:r w:rsidRPr="00272A78">
        <w:rPr>
          <w:rFonts w:ascii="Times New Roman" w:hAnsi="Times New Roman" w:hint="eastAsia"/>
          <w:i/>
          <w:szCs w:val="28"/>
          <w:lang w:val="nl-NL"/>
        </w:rPr>
        <w:t>đ</w:t>
      </w:r>
      <w:r w:rsidRPr="00272A78">
        <w:rPr>
          <w:rFonts w:ascii="Times New Roman" w:hAnsi="Times New Roman"/>
          <w:i/>
          <w:szCs w:val="28"/>
          <w:lang w:val="nl-NL"/>
        </w:rPr>
        <w:t>iều chỉnh chủ tr</w:t>
      </w:r>
      <w:r w:rsidRPr="00272A78">
        <w:rPr>
          <w:rFonts w:ascii="Times New Roman" w:hAnsi="Times New Roman" w:hint="eastAsia"/>
          <w:i/>
          <w:szCs w:val="28"/>
          <w:lang w:val="nl-NL"/>
        </w:rPr>
        <w:t>ươ</w:t>
      </w:r>
      <w:r w:rsidRPr="00272A78">
        <w:rPr>
          <w:rFonts w:ascii="Times New Roman" w:hAnsi="Times New Roman"/>
          <w:i/>
          <w:szCs w:val="28"/>
          <w:lang w:val="nl-NL"/>
        </w:rPr>
        <w:t xml:space="preserve">ng </w:t>
      </w:r>
      <w:r w:rsidRPr="00272A78">
        <w:rPr>
          <w:rFonts w:ascii="Times New Roman" w:hAnsi="Times New Roman" w:hint="eastAsia"/>
          <w:i/>
          <w:szCs w:val="28"/>
          <w:lang w:val="nl-NL"/>
        </w:rPr>
        <w:t>đ</w:t>
      </w:r>
      <w:r w:rsidRPr="00272A78">
        <w:rPr>
          <w:rFonts w:ascii="Times New Roman" w:hAnsi="Times New Roman"/>
          <w:i/>
          <w:szCs w:val="28"/>
          <w:lang w:val="nl-NL"/>
        </w:rPr>
        <w:t>ầu t</w:t>
      </w:r>
      <w:r w:rsidRPr="00272A78">
        <w:rPr>
          <w:rFonts w:ascii="Times New Roman" w:hAnsi="Times New Roman" w:hint="eastAsia"/>
          <w:i/>
          <w:szCs w:val="28"/>
          <w:lang w:val="nl-NL"/>
        </w:rPr>
        <w:t>ư</w:t>
      </w:r>
      <w:r w:rsidRPr="00272A78">
        <w:rPr>
          <w:rFonts w:ascii="Times New Roman" w:hAnsi="Times New Roman"/>
          <w:i/>
          <w:szCs w:val="28"/>
          <w:lang w:val="nl-NL"/>
        </w:rPr>
        <w:t xml:space="preserve"> dự án, dự án: Giải phóng mặt bằng xây dựng Cảng hàng không Quảng Trị (giai </w:t>
      </w:r>
      <w:r w:rsidRPr="00272A78">
        <w:rPr>
          <w:rFonts w:ascii="Times New Roman" w:hAnsi="Times New Roman" w:hint="eastAsia"/>
          <w:i/>
          <w:szCs w:val="28"/>
          <w:lang w:val="nl-NL"/>
        </w:rPr>
        <w:t>đ</w:t>
      </w:r>
      <w:r w:rsidRPr="00272A78">
        <w:rPr>
          <w:rFonts w:ascii="Times New Roman" w:hAnsi="Times New Roman"/>
          <w:i/>
          <w:szCs w:val="28"/>
          <w:lang w:val="nl-NL"/>
        </w:rPr>
        <w:t>oạn 1);</w:t>
      </w:r>
    </w:p>
    <w:p w:rsidR="00C243B7" w:rsidRPr="00F149D9" w:rsidRDefault="00C243B7" w:rsidP="00EF48A2">
      <w:pPr>
        <w:pStyle w:val="BodyTextIndent"/>
        <w:widowControl w:val="0"/>
        <w:spacing w:before="60" w:line="320" w:lineRule="exact"/>
        <w:rPr>
          <w:rFonts w:ascii="Times New Roman" w:hAnsi="Times New Roman"/>
          <w:i/>
          <w:szCs w:val="28"/>
          <w:lang w:val="nl-NL"/>
        </w:rPr>
      </w:pPr>
      <w:r w:rsidRPr="00F149D9">
        <w:rPr>
          <w:rFonts w:ascii="Times New Roman" w:hAnsi="Times New Roman"/>
          <w:i/>
          <w:szCs w:val="28"/>
          <w:lang w:val="nl-NL"/>
        </w:rPr>
        <w:t xml:space="preserve">Xét Tờ trình số </w:t>
      </w:r>
      <w:r w:rsidR="00CE3E23" w:rsidRPr="00F149D9">
        <w:rPr>
          <w:rFonts w:ascii="Times New Roman" w:hAnsi="Times New Roman"/>
          <w:i/>
          <w:szCs w:val="28"/>
          <w:lang w:val="vi-VN"/>
        </w:rPr>
        <w:t>190</w:t>
      </w:r>
      <w:r w:rsidRPr="00F149D9">
        <w:rPr>
          <w:rFonts w:ascii="Times New Roman" w:hAnsi="Times New Roman"/>
          <w:i/>
          <w:szCs w:val="28"/>
          <w:lang w:val="nl-NL"/>
        </w:rPr>
        <w:t xml:space="preserve">/TTr-UBND ngày </w:t>
      </w:r>
      <w:r w:rsidR="00CE3E23" w:rsidRPr="00F149D9">
        <w:rPr>
          <w:rFonts w:ascii="Times New Roman" w:hAnsi="Times New Roman"/>
          <w:i/>
          <w:szCs w:val="28"/>
          <w:lang w:val="vi-VN"/>
        </w:rPr>
        <w:t>20</w:t>
      </w:r>
      <w:r w:rsidRPr="00F149D9">
        <w:rPr>
          <w:rFonts w:ascii="Times New Roman" w:hAnsi="Times New Roman"/>
          <w:i/>
          <w:szCs w:val="28"/>
          <w:lang w:val="nl-NL"/>
        </w:rPr>
        <w:t>/</w:t>
      </w:r>
      <w:r w:rsidR="004807C5" w:rsidRPr="00F149D9">
        <w:rPr>
          <w:rFonts w:ascii="Times New Roman" w:hAnsi="Times New Roman"/>
          <w:i/>
          <w:szCs w:val="28"/>
          <w:lang w:val="nl-NL"/>
        </w:rPr>
        <w:t>10</w:t>
      </w:r>
      <w:r w:rsidRPr="00F149D9">
        <w:rPr>
          <w:rFonts w:ascii="Times New Roman" w:hAnsi="Times New Roman"/>
          <w:i/>
          <w:szCs w:val="28"/>
          <w:lang w:val="nl-NL"/>
        </w:rPr>
        <w:t>/202</w:t>
      </w:r>
      <w:r w:rsidR="004807C5" w:rsidRPr="00F149D9">
        <w:rPr>
          <w:rFonts w:ascii="Times New Roman" w:hAnsi="Times New Roman"/>
          <w:i/>
          <w:szCs w:val="28"/>
          <w:lang w:val="nl-NL"/>
        </w:rPr>
        <w:t>3</w:t>
      </w:r>
      <w:r w:rsidRPr="00F149D9">
        <w:rPr>
          <w:rFonts w:ascii="Times New Roman" w:hAnsi="Times New Roman"/>
          <w:i/>
          <w:szCs w:val="28"/>
          <w:lang w:val="nl-NL"/>
        </w:rPr>
        <w:t xml:space="preserve"> của</w:t>
      </w:r>
      <w:r w:rsidR="00AA00A6" w:rsidRPr="00F149D9">
        <w:rPr>
          <w:rFonts w:ascii="Times New Roman" w:hAnsi="Times New Roman"/>
          <w:i/>
          <w:szCs w:val="28"/>
          <w:lang w:val="nl-NL"/>
        </w:rPr>
        <w:t xml:space="preserve"> </w:t>
      </w:r>
      <w:r w:rsidR="00BD6C66">
        <w:rPr>
          <w:rFonts w:ascii="Times New Roman" w:hAnsi="Times New Roman"/>
          <w:i/>
          <w:szCs w:val="28"/>
          <w:lang w:val="nl-NL"/>
        </w:rPr>
        <w:t>Ủy ban nhân dân</w:t>
      </w:r>
      <w:r w:rsidRPr="00F149D9">
        <w:rPr>
          <w:rFonts w:ascii="Times New Roman" w:hAnsi="Times New Roman"/>
          <w:i/>
          <w:szCs w:val="28"/>
          <w:lang w:val="nl-NL"/>
        </w:rPr>
        <w:t xml:space="preserve"> tỉnh về việc phê duyệt </w:t>
      </w:r>
      <w:r w:rsidRPr="00F149D9">
        <w:rPr>
          <w:rFonts w:ascii="Times New Roman" w:hAnsi="Times New Roman" w:hint="eastAsia"/>
          <w:i/>
          <w:szCs w:val="28"/>
          <w:lang w:val="nl-NL"/>
        </w:rPr>
        <w:t>đ</w:t>
      </w:r>
      <w:r w:rsidRPr="00F149D9">
        <w:rPr>
          <w:rFonts w:ascii="Times New Roman" w:hAnsi="Times New Roman"/>
          <w:i/>
          <w:szCs w:val="28"/>
          <w:lang w:val="nl-NL"/>
        </w:rPr>
        <w:t>iều chỉnh chủ tr</w:t>
      </w:r>
      <w:r w:rsidRPr="00F149D9">
        <w:rPr>
          <w:rFonts w:ascii="Times New Roman" w:hAnsi="Times New Roman" w:hint="eastAsia"/>
          <w:i/>
          <w:szCs w:val="28"/>
          <w:lang w:val="nl-NL"/>
        </w:rPr>
        <w:t>ươ</w:t>
      </w:r>
      <w:r w:rsidRPr="00F149D9">
        <w:rPr>
          <w:rFonts w:ascii="Times New Roman" w:hAnsi="Times New Roman"/>
          <w:i/>
          <w:szCs w:val="28"/>
          <w:lang w:val="nl-NL"/>
        </w:rPr>
        <w:t xml:space="preserve">ng </w:t>
      </w:r>
      <w:r w:rsidRPr="00F149D9">
        <w:rPr>
          <w:rFonts w:ascii="Times New Roman" w:hAnsi="Times New Roman" w:hint="eastAsia"/>
          <w:i/>
          <w:szCs w:val="28"/>
          <w:lang w:val="nl-NL"/>
        </w:rPr>
        <w:t>đ</w:t>
      </w:r>
      <w:r w:rsidRPr="00F149D9">
        <w:rPr>
          <w:rFonts w:ascii="Times New Roman" w:hAnsi="Times New Roman"/>
          <w:i/>
          <w:szCs w:val="28"/>
          <w:lang w:val="nl-NL"/>
        </w:rPr>
        <w:t>ầu t</w:t>
      </w:r>
      <w:r w:rsidRPr="00F149D9">
        <w:rPr>
          <w:rFonts w:ascii="Times New Roman" w:hAnsi="Times New Roman" w:hint="eastAsia"/>
          <w:i/>
          <w:szCs w:val="28"/>
          <w:lang w:val="nl-NL"/>
        </w:rPr>
        <w:t>ư</w:t>
      </w:r>
      <w:r w:rsidRPr="00F149D9">
        <w:rPr>
          <w:rFonts w:ascii="Times New Roman" w:hAnsi="Times New Roman"/>
          <w:i/>
          <w:szCs w:val="28"/>
          <w:lang w:val="nl-NL"/>
        </w:rPr>
        <w:t xml:space="preserve"> </w:t>
      </w:r>
      <w:r w:rsidR="004807C5" w:rsidRPr="00F149D9">
        <w:rPr>
          <w:rFonts w:ascii="Times New Roman" w:hAnsi="Times New Roman"/>
          <w:i/>
          <w:szCs w:val="28"/>
          <w:lang w:val="nl-NL"/>
        </w:rPr>
        <w:t>dự án Giải phóng mặt bằng xây dựng Cảng hàng không Quảng Trị (giai đoạn 1)</w:t>
      </w:r>
      <w:r w:rsidRPr="00F149D9">
        <w:rPr>
          <w:rFonts w:ascii="Times New Roman" w:hAnsi="Times New Roman"/>
          <w:i/>
          <w:szCs w:val="28"/>
          <w:lang w:val="nl-NL"/>
        </w:rPr>
        <w:t xml:space="preserve">; Báo cáo thẩm tra của Ban Kinh tế - Ngân sách Hội </w:t>
      </w:r>
      <w:r w:rsidRPr="00F149D9">
        <w:rPr>
          <w:rFonts w:ascii="Times New Roman" w:hAnsi="Times New Roman" w:hint="eastAsia"/>
          <w:i/>
          <w:szCs w:val="28"/>
          <w:lang w:val="nl-NL"/>
        </w:rPr>
        <w:t>đ</w:t>
      </w:r>
      <w:r w:rsidRPr="00F149D9">
        <w:rPr>
          <w:rFonts w:ascii="Times New Roman" w:hAnsi="Times New Roman"/>
          <w:i/>
          <w:szCs w:val="28"/>
          <w:lang w:val="nl-NL"/>
        </w:rPr>
        <w:t xml:space="preserve">ồng nhân dân tỉnh; ý kiến thảo luận của </w:t>
      </w:r>
      <w:r w:rsidRPr="00F149D9">
        <w:rPr>
          <w:rFonts w:ascii="Times New Roman" w:hAnsi="Times New Roman" w:hint="eastAsia"/>
          <w:i/>
          <w:szCs w:val="28"/>
          <w:lang w:val="nl-NL"/>
        </w:rPr>
        <w:t>đ</w:t>
      </w:r>
      <w:r w:rsidRPr="00F149D9">
        <w:rPr>
          <w:rFonts w:ascii="Times New Roman" w:hAnsi="Times New Roman"/>
          <w:i/>
          <w:szCs w:val="28"/>
          <w:lang w:val="nl-NL"/>
        </w:rPr>
        <w:t xml:space="preserve">ại biểu </w:t>
      </w:r>
      <w:r w:rsidR="00EF4B37" w:rsidRPr="00F149D9">
        <w:rPr>
          <w:rFonts w:ascii="Times New Roman" w:hAnsi="Times New Roman"/>
          <w:i/>
          <w:szCs w:val="28"/>
          <w:lang w:val="nl-NL"/>
        </w:rPr>
        <w:t xml:space="preserve">Hội </w:t>
      </w:r>
      <w:r w:rsidR="00EF4B37" w:rsidRPr="00F149D9">
        <w:rPr>
          <w:rFonts w:ascii="Times New Roman" w:hAnsi="Times New Roman" w:hint="eastAsia"/>
          <w:i/>
          <w:szCs w:val="28"/>
          <w:lang w:val="nl-NL"/>
        </w:rPr>
        <w:t>đ</w:t>
      </w:r>
      <w:r w:rsidR="00EF4B37" w:rsidRPr="00F149D9">
        <w:rPr>
          <w:rFonts w:ascii="Times New Roman" w:hAnsi="Times New Roman"/>
          <w:i/>
          <w:szCs w:val="28"/>
          <w:lang w:val="nl-NL"/>
        </w:rPr>
        <w:t>ồng nhân dân</w:t>
      </w:r>
      <w:r w:rsidRPr="00F149D9">
        <w:rPr>
          <w:rFonts w:ascii="Times New Roman" w:hAnsi="Times New Roman"/>
          <w:i/>
          <w:szCs w:val="28"/>
          <w:lang w:val="nl-NL"/>
        </w:rPr>
        <w:t xml:space="preserve"> tại kỳ họp</w:t>
      </w:r>
      <w:r w:rsidR="00EF4B37">
        <w:rPr>
          <w:rFonts w:ascii="Times New Roman" w:hAnsi="Times New Roman"/>
          <w:i/>
          <w:szCs w:val="28"/>
          <w:lang w:val="nl-NL"/>
        </w:rPr>
        <w:t>.</w:t>
      </w:r>
    </w:p>
    <w:p w:rsidR="00C243B7" w:rsidRDefault="00C243B7" w:rsidP="00EF4B37">
      <w:pPr>
        <w:pStyle w:val="BodyTextIndent"/>
        <w:widowControl w:val="0"/>
        <w:spacing w:before="240" w:after="240" w:line="320" w:lineRule="exact"/>
        <w:jc w:val="center"/>
        <w:rPr>
          <w:rFonts w:ascii="Times New Roman" w:hAnsi="Times New Roman"/>
          <w:b/>
          <w:szCs w:val="28"/>
          <w:lang w:val="nl-NL"/>
        </w:rPr>
      </w:pPr>
      <w:r w:rsidRPr="00EE45EE">
        <w:rPr>
          <w:rFonts w:ascii="Times New Roman" w:hAnsi="Times New Roman"/>
          <w:b/>
          <w:szCs w:val="28"/>
          <w:lang w:val="nl-NL"/>
        </w:rPr>
        <w:t>QUYẾT NGHỊ</w:t>
      </w:r>
      <w:r>
        <w:rPr>
          <w:rFonts w:ascii="Times New Roman" w:hAnsi="Times New Roman"/>
          <w:b/>
          <w:szCs w:val="28"/>
          <w:lang w:val="nl-NL"/>
        </w:rPr>
        <w:t>:</w:t>
      </w:r>
    </w:p>
    <w:p w:rsidR="00C243B7" w:rsidRPr="00EE45EE" w:rsidRDefault="00C243B7" w:rsidP="00EF4B37">
      <w:pPr>
        <w:pStyle w:val="BodyTextIndent"/>
        <w:widowControl w:val="0"/>
        <w:spacing w:before="120"/>
        <w:rPr>
          <w:rFonts w:ascii="Times New Roman" w:hAnsi="Times New Roman"/>
          <w:b/>
          <w:szCs w:val="28"/>
          <w:lang w:val="nl-NL"/>
        </w:rPr>
      </w:pPr>
      <w:r w:rsidRPr="00EE45EE">
        <w:rPr>
          <w:rFonts w:ascii="Times New Roman" w:hAnsi="Times New Roman" w:hint="eastAsia"/>
          <w:b/>
          <w:szCs w:val="28"/>
          <w:lang w:val="nl-NL"/>
        </w:rPr>
        <w:t>Đ</w:t>
      </w:r>
      <w:r>
        <w:rPr>
          <w:rFonts w:ascii="Times New Roman" w:hAnsi="Times New Roman"/>
          <w:b/>
          <w:szCs w:val="28"/>
          <w:lang w:val="nl-NL"/>
        </w:rPr>
        <w:t>i</w:t>
      </w:r>
      <w:r w:rsidRPr="00EE45EE">
        <w:rPr>
          <w:rFonts w:ascii="Times New Roman" w:hAnsi="Times New Roman"/>
          <w:b/>
          <w:szCs w:val="28"/>
          <w:lang w:val="nl-NL"/>
        </w:rPr>
        <w:t>ều</w:t>
      </w:r>
      <w:r>
        <w:rPr>
          <w:rFonts w:ascii="Times New Roman" w:hAnsi="Times New Roman"/>
          <w:b/>
          <w:szCs w:val="28"/>
          <w:lang w:val="nl-NL"/>
        </w:rPr>
        <w:t xml:space="preserve"> 1: </w:t>
      </w:r>
      <w:r w:rsidRPr="00EE45EE">
        <w:rPr>
          <w:rFonts w:ascii="Times New Roman" w:hAnsi="Times New Roman"/>
          <w:szCs w:val="28"/>
          <w:lang w:val="nl-NL"/>
        </w:rPr>
        <w:t xml:space="preserve">Phê duyệt </w:t>
      </w:r>
      <w:r w:rsidRPr="00EE45EE">
        <w:rPr>
          <w:rFonts w:ascii="Times New Roman" w:hAnsi="Times New Roman" w:hint="eastAsia"/>
          <w:szCs w:val="28"/>
          <w:lang w:val="nl-NL"/>
        </w:rPr>
        <w:t>đ</w:t>
      </w:r>
      <w:r w:rsidRPr="00EE45EE">
        <w:rPr>
          <w:rFonts w:ascii="Times New Roman" w:hAnsi="Times New Roman"/>
          <w:szCs w:val="28"/>
          <w:lang w:val="nl-NL"/>
        </w:rPr>
        <w:t>iều chỉnh chủ tr</w:t>
      </w:r>
      <w:r w:rsidRPr="00EE45EE">
        <w:rPr>
          <w:rFonts w:ascii="Times New Roman" w:hAnsi="Times New Roman" w:hint="eastAsia"/>
          <w:szCs w:val="28"/>
          <w:lang w:val="nl-NL"/>
        </w:rPr>
        <w:t>ươ</w:t>
      </w:r>
      <w:r w:rsidRPr="00EE45EE">
        <w:rPr>
          <w:rFonts w:ascii="Times New Roman" w:hAnsi="Times New Roman"/>
          <w:szCs w:val="28"/>
          <w:lang w:val="nl-NL"/>
        </w:rPr>
        <w:t xml:space="preserve">ng </w:t>
      </w:r>
      <w:r w:rsidRPr="00EE45EE">
        <w:rPr>
          <w:rFonts w:ascii="Times New Roman" w:hAnsi="Times New Roman" w:hint="eastAsia"/>
          <w:szCs w:val="28"/>
          <w:lang w:val="nl-NL"/>
        </w:rPr>
        <w:t>đ</w:t>
      </w:r>
      <w:r w:rsidRPr="00EE45EE">
        <w:rPr>
          <w:rFonts w:ascii="Times New Roman" w:hAnsi="Times New Roman"/>
          <w:szCs w:val="28"/>
          <w:lang w:val="nl-NL"/>
        </w:rPr>
        <w:t>ầu t</w:t>
      </w:r>
      <w:r w:rsidRPr="00EE45EE">
        <w:rPr>
          <w:rFonts w:ascii="Times New Roman" w:hAnsi="Times New Roman" w:hint="eastAsia"/>
          <w:szCs w:val="28"/>
          <w:lang w:val="nl-NL"/>
        </w:rPr>
        <w:t>ư</w:t>
      </w:r>
      <w:r w:rsidRPr="00EE45EE">
        <w:rPr>
          <w:rFonts w:ascii="Times New Roman" w:hAnsi="Times New Roman"/>
          <w:szCs w:val="28"/>
          <w:lang w:val="nl-NL"/>
        </w:rPr>
        <w:t xml:space="preserve"> dự án </w:t>
      </w:r>
      <w:r w:rsidR="00CB4874">
        <w:rPr>
          <w:rFonts w:ascii="Times New Roman" w:hAnsi="Times New Roman"/>
          <w:szCs w:val="28"/>
          <w:lang w:val="nl-NL"/>
        </w:rPr>
        <w:t>Giải phóng mặt bằng xây dựng Cảng hàng không Quảng Trị (giai đoạn 1)</w:t>
      </w:r>
      <w:r w:rsidR="000573B5">
        <w:rPr>
          <w:rFonts w:ascii="Times New Roman" w:hAnsi="Times New Roman"/>
          <w:szCs w:val="28"/>
          <w:lang w:val="nl-NL"/>
        </w:rPr>
        <w:t xml:space="preserve"> </w:t>
      </w:r>
      <w:r w:rsidRPr="00EE45EE">
        <w:rPr>
          <w:rFonts w:ascii="Times New Roman" w:hAnsi="Times New Roman"/>
          <w:szCs w:val="28"/>
          <w:lang w:val="nl-NL"/>
        </w:rPr>
        <w:t>với các nội dung nh</w:t>
      </w:r>
      <w:r w:rsidRPr="00EE45EE">
        <w:rPr>
          <w:rFonts w:ascii="Times New Roman" w:hAnsi="Times New Roman" w:hint="eastAsia"/>
          <w:szCs w:val="28"/>
          <w:lang w:val="nl-NL"/>
        </w:rPr>
        <w:t>ư</w:t>
      </w:r>
      <w:r w:rsidRPr="00EE45EE">
        <w:rPr>
          <w:rFonts w:ascii="Times New Roman" w:hAnsi="Times New Roman"/>
          <w:szCs w:val="28"/>
          <w:lang w:val="nl-NL"/>
        </w:rPr>
        <w:t xml:space="preserve"> sau:</w:t>
      </w:r>
    </w:p>
    <w:p w:rsidR="00B063C7" w:rsidRPr="000D4C39" w:rsidRDefault="00B063C7" w:rsidP="001440D8">
      <w:pPr>
        <w:widowControl w:val="0"/>
        <w:spacing w:before="120"/>
        <w:ind w:firstLine="567"/>
        <w:jc w:val="both"/>
        <w:rPr>
          <w:rFonts w:ascii="Times New Roman" w:hAnsi="Times New Roman"/>
          <w:iCs/>
          <w:kern w:val="28"/>
          <w:szCs w:val="28"/>
        </w:rPr>
      </w:pPr>
      <w:r w:rsidRPr="000D4C39">
        <w:rPr>
          <w:rFonts w:ascii="Times New Roman" w:hAnsi="Times New Roman"/>
          <w:szCs w:val="28"/>
        </w:rPr>
        <w:t xml:space="preserve">1. </w:t>
      </w:r>
      <w:r w:rsidRPr="000D4C39">
        <w:rPr>
          <w:rFonts w:ascii="Times New Roman" w:hAnsi="Times New Roman"/>
          <w:iCs/>
          <w:kern w:val="28"/>
          <w:szCs w:val="28"/>
        </w:rPr>
        <w:t>Địa điểm thực hiện:</w:t>
      </w:r>
    </w:p>
    <w:p w:rsidR="00B063C7" w:rsidRPr="00BE713B" w:rsidRDefault="00B063C7" w:rsidP="001440D8">
      <w:pPr>
        <w:widowControl w:val="0"/>
        <w:spacing w:before="120"/>
        <w:ind w:firstLine="567"/>
        <w:jc w:val="both"/>
        <w:rPr>
          <w:rFonts w:ascii="Times New Roman" w:hAnsi="Times New Roman"/>
          <w:szCs w:val="28"/>
        </w:rPr>
      </w:pPr>
      <w:r w:rsidRPr="00693635">
        <w:rPr>
          <w:rFonts w:ascii="Times New Roman" w:eastAsia="SimSun" w:hAnsi="Times New Roman"/>
          <w:b/>
          <w:i/>
          <w:szCs w:val="28"/>
          <w:lang/>
        </w:rPr>
        <w:t xml:space="preserve">- </w:t>
      </w:r>
      <w:r>
        <w:rPr>
          <w:rFonts w:ascii="Times New Roman" w:eastAsia="SimSun" w:hAnsi="Times New Roman"/>
          <w:i/>
          <w:szCs w:val="28"/>
          <w:lang/>
        </w:rPr>
        <w:t>Đã được phê duyệt</w:t>
      </w:r>
      <w:r w:rsidRPr="00693635">
        <w:rPr>
          <w:rFonts w:ascii="Times New Roman" w:eastAsia="SimSun" w:hAnsi="Times New Roman"/>
          <w:i/>
          <w:szCs w:val="28"/>
          <w:lang/>
        </w:rPr>
        <w:t>:</w:t>
      </w:r>
      <w:r w:rsidRPr="00BE713B">
        <w:rPr>
          <w:rFonts w:ascii="Times New Roman" w:eastAsia="SimSun" w:hAnsi="Times New Roman"/>
          <w:szCs w:val="28"/>
          <w:lang/>
        </w:rPr>
        <w:t xml:space="preserve"> </w:t>
      </w:r>
      <w:r>
        <w:rPr>
          <w:rFonts w:ascii="Times New Roman" w:eastAsia="SimSun" w:hAnsi="Times New Roman"/>
          <w:szCs w:val="28"/>
          <w:lang/>
        </w:rPr>
        <w:t>Các xã Gio Quang, Gio Mai, huyện Gio Lịnh</w:t>
      </w:r>
      <w:r w:rsidRPr="00BE713B">
        <w:rPr>
          <w:rFonts w:ascii="Times New Roman" w:eastAsia="SimSun" w:hAnsi="Times New Roman"/>
          <w:szCs w:val="28"/>
          <w:lang/>
        </w:rPr>
        <w:t>.</w:t>
      </w:r>
    </w:p>
    <w:p w:rsidR="00B063C7" w:rsidRDefault="00B063C7" w:rsidP="001440D8">
      <w:pPr>
        <w:widowControl w:val="0"/>
        <w:spacing w:before="120"/>
        <w:ind w:firstLine="567"/>
        <w:jc w:val="both"/>
        <w:rPr>
          <w:rFonts w:ascii="Times New Roman" w:hAnsi="Times New Roman"/>
          <w:szCs w:val="28"/>
        </w:rPr>
      </w:pPr>
      <w:r w:rsidRPr="00693635">
        <w:rPr>
          <w:rFonts w:ascii="Times New Roman" w:hAnsi="Times New Roman"/>
          <w:i/>
          <w:szCs w:val="28"/>
        </w:rPr>
        <w:lastRenderedPageBreak/>
        <w:t xml:space="preserve">- </w:t>
      </w:r>
      <w:r>
        <w:rPr>
          <w:rFonts w:ascii="Times New Roman" w:hAnsi="Times New Roman"/>
          <w:i/>
          <w:szCs w:val="28"/>
        </w:rPr>
        <w:t xml:space="preserve">Nay </w:t>
      </w:r>
      <w:r w:rsidR="00272A78">
        <w:rPr>
          <w:rFonts w:ascii="Times New Roman" w:hAnsi="Times New Roman"/>
          <w:i/>
          <w:szCs w:val="28"/>
          <w:lang w:val="vi-VN"/>
        </w:rPr>
        <w:t>điều chỉnh</w:t>
      </w:r>
      <w:r w:rsidRPr="00693635">
        <w:rPr>
          <w:rFonts w:ascii="Times New Roman" w:hAnsi="Times New Roman"/>
          <w:i/>
          <w:szCs w:val="28"/>
        </w:rPr>
        <w:t>:</w:t>
      </w:r>
      <w:r w:rsidRPr="00BE713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Các xã Gio Quang, Gio Mai và Gio Hải, huyện Gio Linh</w:t>
      </w:r>
      <w:r w:rsidRPr="00BE713B">
        <w:rPr>
          <w:rFonts w:ascii="Times New Roman" w:hAnsi="Times New Roman"/>
          <w:szCs w:val="28"/>
        </w:rPr>
        <w:t xml:space="preserve">. </w:t>
      </w:r>
    </w:p>
    <w:p w:rsidR="00B063C7" w:rsidRPr="000D4C39" w:rsidRDefault="0086480F" w:rsidP="001440D8">
      <w:pPr>
        <w:pStyle w:val="BodyTextIndent"/>
        <w:widowControl w:val="0"/>
        <w:spacing w:before="1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vi-VN"/>
        </w:rPr>
        <w:t>2</w:t>
      </w:r>
      <w:r w:rsidR="00B063C7" w:rsidRPr="000D4C39">
        <w:rPr>
          <w:rFonts w:ascii="Times New Roman" w:hAnsi="Times New Roman"/>
          <w:szCs w:val="28"/>
          <w:lang w:val="nl-NL"/>
        </w:rPr>
        <w:t xml:space="preserve">. Các nội dung khác tiếp tục thực hiện theo các Nghị quyết của </w:t>
      </w:r>
      <w:r w:rsidR="00A075BA" w:rsidRPr="00A075BA">
        <w:rPr>
          <w:rFonts w:ascii="Times New Roman" w:hAnsi="Times New Roman"/>
          <w:szCs w:val="28"/>
          <w:lang w:val="nl-NL"/>
        </w:rPr>
        <w:t xml:space="preserve">Hội </w:t>
      </w:r>
      <w:r w:rsidR="00A075BA" w:rsidRPr="00A075BA">
        <w:rPr>
          <w:rFonts w:ascii="Times New Roman" w:hAnsi="Times New Roman" w:hint="eastAsia"/>
          <w:szCs w:val="28"/>
          <w:lang w:val="nl-NL"/>
        </w:rPr>
        <w:t>đ</w:t>
      </w:r>
      <w:r w:rsidR="00A075BA" w:rsidRPr="00A075BA">
        <w:rPr>
          <w:rFonts w:ascii="Times New Roman" w:hAnsi="Times New Roman"/>
          <w:szCs w:val="28"/>
          <w:lang w:val="nl-NL"/>
        </w:rPr>
        <w:t>ồng nhân dân</w:t>
      </w:r>
      <w:r w:rsidR="00B063C7" w:rsidRPr="000D4C39">
        <w:rPr>
          <w:rFonts w:ascii="Times New Roman" w:hAnsi="Times New Roman"/>
          <w:szCs w:val="28"/>
          <w:lang w:val="nl-NL"/>
        </w:rPr>
        <w:t xml:space="preserve"> tỉnh số 09/NQ-HĐND ngày 10/3/2021, số 60/NQ-HĐND ngày 12/5/2021; số 16/NQ-HĐND ngày 12/5/2021, 71/NQ-HĐND ngày 04/8/2023.</w:t>
      </w:r>
    </w:p>
    <w:p w:rsidR="00C243B7" w:rsidRDefault="00C243B7" w:rsidP="001440D8">
      <w:pPr>
        <w:pStyle w:val="BodyTextIndent"/>
        <w:widowControl w:val="0"/>
        <w:spacing w:before="120"/>
        <w:rPr>
          <w:rFonts w:ascii="Times New Roman" w:hAnsi="Times New Roman"/>
          <w:szCs w:val="28"/>
          <w:lang w:val="nl-NL"/>
        </w:rPr>
      </w:pPr>
      <w:r w:rsidRPr="00DE4339">
        <w:rPr>
          <w:rFonts w:ascii="Times New Roman" w:hAnsi="Times New Roman" w:hint="eastAsia"/>
          <w:b/>
          <w:szCs w:val="28"/>
          <w:lang w:val="nl-NL"/>
        </w:rPr>
        <w:t>Đ</w:t>
      </w:r>
      <w:r w:rsidRPr="00DE4339">
        <w:rPr>
          <w:rFonts w:ascii="Times New Roman" w:hAnsi="Times New Roman"/>
          <w:b/>
          <w:szCs w:val="28"/>
          <w:lang w:val="nl-NL"/>
        </w:rPr>
        <w:t>iều 2.</w:t>
      </w:r>
      <w:r>
        <w:rPr>
          <w:rFonts w:ascii="Times New Roman" w:hAnsi="Times New Roman"/>
          <w:szCs w:val="28"/>
          <w:lang w:val="nl-NL"/>
        </w:rPr>
        <w:t xml:space="preserve"> T</w:t>
      </w:r>
      <w:r w:rsidRPr="00DE4339">
        <w:rPr>
          <w:rFonts w:ascii="Times New Roman" w:hAnsi="Times New Roman"/>
          <w:szCs w:val="28"/>
          <w:lang w:val="nl-NL"/>
        </w:rPr>
        <w:t>ổ</w:t>
      </w:r>
      <w:r>
        <w:rPr>
          <w:rFonts w:ascii="Times New Roman" w:hAnsi="Times New Roman"/>
          <w:szCs w:val="28"/>
          <w:lang w:val="nl-NL"/>
        </w:rPr>
        <w:t xml:space="preserve"> ch</w:t>
      </w:r>
      <w:r w:rsidRPr="00DE4339">
        <w:rPr>
          <w:rFonts w:ascii="Times New Roman" w:hAnsi="Times New Roman"/>
          <w:szCs w:val="28"/>
          <w:lang w:val="nl-NL"/>
        </w:rPr>
        <w:t>ức</w:t>
      </w:r>
      <w:r>
        <w:rPr>
          <w:rFonts w:ascii="Times New Roman" w:hAnsi="Times New Roman"/>
          <w:szCs w:val="28"/>
          <w:lang w:val="nl-NL"/>
        </w:rPr>
        <w:t xml:space="preserve"> th</w:t>
      </w:r>
      <w:r w:rsidRPr="00DE4339">
        <w:rPr>
          <w:rFonts w:ascii="Times New Roman" w:hAnsi="Times New Roman"/>
          <w:szCs w:val="28"/>
          <w:lang w:val="nl-NL"/>
        </w:rPr>
        <w:t>ực</w:t>
      </w:r>
      <w:r>
        <w:rPr>
          <w:rFonts w:ascii="Times New Roman" w:hAnsi="Times New Roman"/>
          <w:szCs w:val="28"/>
          <w:lang w:val="nl-NL"/>
        </w:rPr>
        <w:t xml:space="preserve"> hi</w:t>
      </w:r>
      <w:r w:rsidRPr="00DE4339">
        <w:rPr>
          <w:rFonts w:ascii="Times New Roman" w:hAnsi="Times New Roman"/>
          <w:szCs w:val="28"/>
          <w:lang w:val="nl-NL"/>
        </w:rPr>
        <w:t>ện</w:t>
      </w:r>
    </w:p>
    <w:p w:rsidR="00C243B7" w:rsidRDefault="00C243B7" w:rsidP="001440D8">
      <w:pPr>
        <w:pStyle w:val="BodyTextIndent"/>
        <w:widowControl w:val="0"/>
        <w:numPr>
          <w:ilvl w:val="0"/>
          <w:numId w:val="7"/>
        </w:numPr>
        <w:spacing w:before="1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Giao UBND t</w:t>
      </w:r>
      <w:r w:rsidRPr="00DE4339">
        <w:rPr>
          <w:rFonts w:ascii="Times New Roman" w:hAnsi="Times New Roman"/>
          <w:szCs w:val="28"/>
          <w:lang w:val="nl-NL"/>
        </w:rPr>
        <w:t>ỉnh</w:t>
      </w:r>
      <w:r>
        <w:rPr>
          <w:rFonts w:ascii="Times New Roman" w:hAnsi="Times New Roman"/>
          <w:szCs w:val="28"/>
          <w:lang w:val="nl-NL"/>
        </w:rPr>
        <w:t xml:space="preserve"> t</w:t>
      </w:r>
      <w:r w:rsidRPr="00DE4339">
        <w:rPr>
          <w:rFonts w:ascii="Times New Roman" w:hAnsi="Times New Roman"/>
          <w:szCs w:val="28"/>
          <w:lang w:val="nl-NL"/>
        </w:rPr>
        <w:t>ổ</w:t>
      </w:r>
      <w:r>
        <w:rPr>
          <w:rFonts w:ascii="Times New Roman" w:hAnsi="Times New Roman"/>
          <w:szCs w:val="28"/>
          <w:lang w:val="nl-NL"/>
        </w:rPr>
        <w:t xml:space="preserve"> ch</w:t>
      </w:r>
      <w:r w:rsidRPr="00DE4339">
        <w:rPr>
          <w:rFonts w:ascii="Times New Roman" w:hAnsi="Times New Roman"/>
          <w:szCs w:val="28"/>
          <w:lang w:val="nl-NL"/>
        </w:rPr>
        <w:t>ức</w:t>
      </w:r>
      <w:r>
        <w:rPr>
          <w:rFonts w:ascii="Times New Roman" w:hAnsi="Times New Roman"/>
          <w:szCs w:val="28"/>
          <w:lang w:val="nl-NL"/>
        </w:rPr>
        <w:t xml:space="preserve"> th</w:t>
      </w:r>
      <w:r w:rsidRPr="00DE4339">
        <w:rPr>
          <w:rFonts w:ascii="Times New Roman" w:hAnsi="Times New Roman"/>
          <w:szCs w:val="28"/>
          <w:lang w:val="nl-NL"/>
        </w:rPr>
        <w:t>ực</w:t>
      </w:r>
      <w:r>
        <w:rPr>
          <w:rFonts w:ascii="Times New Roman" w:hAnsi="Times New Roman"/>
          <w:szCs w:val="28"/>
          <w:lang w:val="nl-NL"/>
        </w:rPr>
        <w:t xml:space="preserve"> hi</w:t>
      </w:r>
      <w:r w:rsidRPr="00DE4339">
        <w:rPr>
          <w:rFonts w:ascii="Times New Roman" w:hAnsi="Times New Roman"/>
          <w:szCs w:val="28"/>
          <w:lang w:val="nl-NL"/>
        </w:rPr>
        <w:t>ện</w:t>
      </w:r>
      <w:r>
        <w:rPr>
          <w:rFonts w:ascii="Times New Roman" w:hAnsi="Times New Roman"/>
          <w:szCs w:val="28"/>
          <w:lang w:val="nl-NL"/>
        </w:rPr>
        <w:t xml:space="preserve"> Ngh</w:t>
      </w:r>
      <w:r w:rsidRPr="00DE4339">
        <w:rPr>
          <w:rFonts w:ascii="Times New Roman" w:hAnsi="Times New Roman"/>
          <w:szCs w:val="28"/>
          <w:lang w:val="nl-NL"/>
        </w:rPr>
        <w:t>ị</w:t>
      </w:r>
      <w:r>
        <w:rPr>
          <w:rFonts w:ascii="Times New Roman" w:hAnsi="Times New Roman"/>
          <w:szCs w:val="28"/>
          <w:lang w:val="nl-NL"/>
        </w:rPr>
        <w:t xml:space="preserve"> quy</w:t>
      </w:r>
      <w:r w:rsidRPr="00DE4339">
        <w:rPr>
          <w:rFonts w:ascii="Times New Roman" w:hAnsi="Times New Roman"/>
          <w:szCs w:val="28"/>
          <w:lang w:val="nl-NL"/>
        </w:rPr>
        <w:t>ết</w:t>
      </w:r>
    </w:p>
    <w:p w:rsidR="00C243B7" w:rsidRPr="00B376ED" w:rsidRDefault="00C243B7" w:rsidP="001440D8">
      <w:pPr>
        <w:pStyle w:val="BodyTextIndent"/>
        <w:widowControl w:val="0"/>
        <w:spacing w:before="120"/>
        <w:rPr>
          <w:rFonts w:ascii="Times New Roman" w:hAnsi="Times New Roman"/>
          <w:szCs w:val="28"/>
          <w:lang w:val="nl-NL"/>
        </w:rPr>
      </w:pPr>
      <w:r w:rsidRPr="00B376ED">
        <w:rPr>
          <w:rFonts w:ascii="Times New Roman" w:hAnsi="Times New Roman"/>
          <w:szCs w:val="28"/>
          <w:lang w:val="nl-NL"/>
        </w:rPr>
        <w:t>2. Th</w:t>
      </w:r>
      <w:r w:rsidRPr="00B376ED">
        <w:rPr>
          <w:rFonts w:ascii="Times New Roman" w:hAnsi="Times New Roman" w:hint="eastAsia"/>
          <w:szCs w:val="28"/>
          <w:lang w:val="nl-NL"/>
        </w:rPr>
        <w:t>ư</w:t>
      </w:r>
      <w:r w:rsidRPr="00B376ED">
        <w:rPr>
          <w:rFonts w:ascii="Times New Roman" w:hAnsi="Times New Roman"/>
          <w:szCs w:val="28"/>
          <w:lang w:val="nl-NL"/>
        </w:rPr>
        <w:t xml:space="preserve">ờng trực </w:t>
      </w:r>
      <w:r w:rsidR="00A075BA" w:rsidRPr="00B376ED">
        <w:rPr>
          <w:rFonts w:ascii="Times New Roman" w:hAnsi="Times New Roman"/>
          <w:szCs w:val="28"/>
          <w:lang w:val="nl-NL"/>
        </w:rPr>
        <w:t xml:space="preserve">Hội </w:t>
      </w:r>
      <w:r w:rsidR="00A075BA" w:rsidRPr="00B376ED">
        <w:rPr>
          <w:rFonts w:ascii="Times New Roman" w:hAnsi="Times New Roman" w:hint="eastAsia"/>
          <w:szCs w:val="28"/>
          <w:lang w:val="nl-NL"/>
        </w:rPr>
        <w:t>đ</w:t>
      </w:r>
      <w:r w:rsidR="00A075BA" w:rsidRPr="00B376ED">
        <w:rPr>
          <w:rFonts w:ascii="Times New Roman" w:hAnsi="Times New Roman"/>
          <w:szCs w:val="28"/>
          <w:lang w:val="nl-NL"/>
        </w:rPr>
        <w:t>ồng nhân dân</w:t>
      </w:r>
      <w:r w:rsidRPr="00B376ED">
        <w:rPr>
          <w:rFonts w:ascii="Times New Roman" w:hAnsi="Times New Roman"/>
          <w:szCs w:val="28"/>
          <w:lang w:val="nl-NL"/>
        </w:rPr>
        <w:t xml:space="preserve"> tỉnh, các Ban </w:t>
      </w:r>
      <w:r w:rsidR="00A075BA" w:rsidRPr="00B376ED">
        <w:rPr>
          <w:rFonts w:ascii="Times New Roman" w:hAnsi="Times New Roman"/>
          <w:szCs w:val="28"/>
          <w:lang w:val="nl-NL"/>
        </w:rPr>
        <w:t xml:space="preserve">Hội </w:t>
      </w:r>
      <w:r w:rsidR="00A075BA" w:rsidRPr="00B376ED">
        <w:rPr>
          <w:rFonts w:ascii="Times New Roman" w:hAnsi="Times New Roman" w:hint="eastAsia"/>
          <w:szCs w:val="28"/>
          <w:lang w:val="nl-NL"/>
        </w:rPr>
        <w:t>đ</w:t>
      </w:r>
      <w:r w:rsidR="00A075BA" w:rsidRPr="00B376ED">
        <w:rPr>
          <w:rFonts w:ascii="Times New Roman" w:hAnsi="Times New Roman"/>
          <w:szCs w:val="28"/>
          <w:lang w:val="nl-NL"/>
        </w:rPr>
        <w:t>ồng nhân dân</w:t>
      </w:r>
      <w:r w:rsidRPr="00B376ED">
        <w:rPr>
          <w:rFonts w:ascii="Times New Roman" w:hAnsi="Times New Roman"/>
          <w:szCs w:val="28"/>
          <w:lang w:val="nl-NL"/>
        </w:rPr>
        <w:t xml:space="preserve">, các tổ </w:t>
      </w:r>
      <w:r w:rsidRPr="00B376ED">
        <w:rPr>
          <w:rFonts w:ascii="Times New Roman" w:hAnsi="Times New Roman" w:hint="eastAsia"/>
          <w:szCs w:val="28"/>
          <w:lang w:val="nl-NL"/>
        </w:rPr>
        <w:t>đ</w:t>
      </w:r>
      <w:r w:rsidRPr="00B376ED">
        <w:rPr>
          <w:rFonts w:ascii="Times New Roman" w:hAnsi="Times New Roman"/>
          <w:szCs w:val="28"/>
          <w:lang w:val="nl-NL"/>
        </w:rPr>
        <w:t xml:space="preserve">ại biểu </w:t>
      </w:r>
      <w:r w:rsidR="00A075BA" w:rsidRPr="00B376ED">
        <w:rPr>
          <w:rFonts w:ascii="Times New Roman" w:hAnsi="Times New Roman"/>
          <w:szCs w:val="28"/>
          <w:lang w:val="nl-NL"/>
        </w:rPr>
        <w:t xml:space="preserve">Hội </w:t>
      </w:r>
      <w:r w:rsidR="00A075BA" w:rsidRPr="00B376ED">
        <w:rPr>
          <w:rFonts w:ascii="Times New Roman" w:hAnsi="Times New Roman" w:hint="eastAsia"/>
          <w:szCs w:val="28"/>
          <w:lang w:val="nl-NL"/>
        </w:rPr>
        <w:t>đ</w:t>
      </w:r>
      <w:r w:rsidR="00A075BA" w:rsidRPr="00B376ED">
        <w:rPr>
          <w:rFonts w:ascii="Times New Roman" w:hAnsi="Times New Roman"/>
          <w:szCs w:val="28"/>
          <w:lang w:val="nl-NL"/>
        </w:rPr>
        <w:t>ồng nhân dân</w:t>
      </w:r>
      <w:r w:rsidRPr="00B376ED">
        <w:rPr>
          <w:rFonts w:ascii="Times New Roman" w:hAnsi="Times New Roman"/>
          <w:szCs w:val="28"/>
          <w:lang w:val="nl-NL"/>
        </w:rPr>
        <w:t xml:space="preserve"> và </w:t>
      </w:r>
      <w:r w:rsidRPr="00B376ED">
        <w:rPr>
          <w:rFonts w:ascii="Times New Roman" w:hAnsi="Times New Roman" w:hint="eastAsia"/>
          <w:szCs w:val="28"/>
          <w:lang w:val="nl-NL"/>
        </w:rPr>
        <w:t>đ</w:t>
      </w:r>
      <w:r w:rsidRPr="00B376ED">
        <w:rPr>
          <w:rFonts w:ascii="Times New Roman" w:hAnsi="Times New Roman"/>
          <w:szCs w:val="28"/>
          <w:lang w:val="nl-NL"/>
        </w:rPr>
        <w:t xml:space="preserve">ại biểu </w:t>
      </w:r>
      <w:r w:rsidR="00A075BA" w:rsidRPr="00B376ED">
        <w:rPr>
          <w:rFonts w:ascii="Times New Roman" w:hAnsi="Times New Roman"/>
          <w:szCs w:val="28"/>
          <w:lang w:val="nl-NL"/>
        </w:rPr>
        <w:t xml:space="preserve">Hội </w:t>
      </w:r>
      <w:r w:rsidR="00A075BA" w:rsidRPr="00B376ED">
        <w:rPr>
          <w:rFonts w:ascii="Times New Roman" w:hAnsi="Times New Roman" w:hint="eastAsia"/>
          <w:szCs w:val="28"/>
          <w:lang w:val="nl-NL"/>
        </w:rPr>
        <w:t>đ</w:t>
      </w:r>
      <w:r w:rsidR="00A075BA" w:rsidRPr="00B376ED">
        <w:rPr>
          <w:rFonts w:ascii="Times New Roman" w:hAnsi="Times New Roman"/>
          <w:szCs w:val="28"/>
          <w:lang w:val="nl-NL"/>
        </w:rPr>
        <w:t>ồng nhân dân</w:t>
      </w:r>
      <w:r w:rsidRPr="00B376ED">
        <w:rPr>
          <w:rFonts w:ascii="Times New Roman" w:hAnsi="Times New Roman"/>
          <w:szCs w:val="28"/>
          <w:lang w:val="nl-NL"/>
        </w:rPr>
        <w:t xml:space="preserve"> tỉnh phối hợp với Ban Th</w:t>
      </w:r>
      <w:r w:rsidRPr="00B376ED">
        <w:rPr>
          <w:rFonts w:ascii="Times New Roman" w:hAnsi="Times New Roman" w:hint="eastAsia"/>
          <w:szCs w:val="28"/>
          <w:lang w:val="nl-NL"/>
        </w:rPr>
        <w:t>ư</w:t>
      </w:r>
      <w:r w:rsidRPr="00B376ED">
        <w:rPr>
          <w:rFonts w:ascii="Times New Roman" w:hAnsi="Times New Roman"/>
          <w:szCs w:val="28"/>
          <w:lang w:val="nl-NL"/>
        </w:rPr>
        <w:t xml:space="preserve">ờng trực </w:t>
      </w:r>
      <w:r w:rsidR="00817076" w:rsidRPr="00B376ED">
        <w:rPr>
          <w:rFonts w:ascii="Times New Roman" w:hAnsi="Times New Roman"/>
          <w:szCs w:val="28"/>
          <w:lang w:val="nl-NL"/>
        </w:rPr>
        <w:t>Ủy ban Mặt trận Tổ quốc Việt Nam</w:t>
      </w:r>
      <w:r w:rsidRPr="00B376ED">
        <w:rPr>
          <w:rFonts w:ascii="Times New Roman" w:hAnsi="Times New Roman"/>
          <w:szCs w:val="28"/>
          <w:lang w:val="nl-NL"/>
        </w:rPr>
        <w:t xml:space="preserve"> tỉnh giám sát thực hiện Nghị quyết.</w:t>
      </w:r>
    </w:p>
    <w:p w:rsidR="00C243B7" w:rsidRPr="00B376ED" w:rsidRDefault="00C243B7" w:rsidP="001440D8">
      <w:pPr>
        <w:pStyle w:val="BodyTextIndent"/>
        <w:widowControl w:val="0"/>
        <w:spacing w:before="120"/>
        <w:rPr>
          <w:rFonts w:ascii="Times New Roman" w:hAnsi="Times New Roman"/>
          <w:szCs w:val="28"/>
          <w:lang w:val="nl-NL"/>
        </w:rPr>
      </w:pPr>
      <w:r w:rsidRPr="00B376ED">
        <w:rPr>
          <w:rFonts w:ascii="Times New Roman" w:hAnsi="Times New Roman"/>
          <w:szCs w:val="28"/>
          <w:lang w:val="nl-NL"/>
        </w:rPr>
        <w:t xml:space="preserve">Nghị quyết </w:t>
      </w:r>
      <w:r w:rsidR="00817076" w:rsidRPr="00B376ED">
        <w:rPr>
          <w:rFonts w:ascii="Times New Roman" w:hAnsi="Times New Roman"/>
          <w:szCs w:val="28"/>
          <w:lang w:val="nl-NL"/>
        </w:rPr>
        <w:t>này</w:t>
      </w:r>
      <w:r w:rsidRPr="00B376ED">
        <w:rPr>
          <w:rFonts w:ascii="Times New Roman" w:hAnsi="Times New Roman"/>
          <w:szCs w:val="28"/>
          <w:lang w:val="nl-NL"/>
        </w:rPr>
        <w:t xml:space="preserve"> </w:t>
      </w:r>
      <w:r w:rsidRPr="00B376ED">
        <w:rPr>
          <w:rFonts w:ascii="Times New Roman" w:hAnsi="Times New Roman" w:hint="eastAsia"/>
          <w:szCs w:val="28"/>
          <w:lang w:val="nl-NL"/>
        </w:rPr>
        <w:t>đư</w:t>
      </w:r>
      <w:r w:rsidRPr="00B376ED">
        <w:rPr>
          <w:rFonts w:ascii="Times New Roman" w:hAnsi="Times New Roman"/>
          <w:szCs w:val="28"/>
          <w:lang w:val="nl-NL"/>
        </w:rPr>
        <w:t xml:space="preserve">ợc </w:t>
      </w:r>
      <w:r w:rsidR="00817076" w:rsidRPr="00B376ED">
        <w:rPr>
          <w:rFonts w:ascii="Times New Roman" w:hAnsi="Times New Roman"/>
          <w:szCs w:val="28"/>
          <w:lang w:val="nl-NL"/>
        </w:rPr>
        <w:t xml:space="preserve">Hội </w:t>
      </w:r>
      <w:r w:rsidR="00817076" w:rsidRPr="00B376ED">
        <w:rPr>
          <w:rFonts w:ascii="Times New Roman" w:hAnsi="Times New Roman" w:hint="eastAsia"/>
          <w:szCs w:val="28"/>
          <w:lang w:val="nl-NL"/>
        </w:rPr>
        <w:t>đ</w:t>
      </w:r>
      <w:r w:rsidR="00817076" w:rsidRPr="00B376ED">
        <w:rPr>
          <w:rFonts w:ascii="Times New Roman" w:hAnsi="Times New Roman"/>
          <w:szCs w:val="28"/>
          <w:lang w:val="nl-NL"/>
        </w:rPr>
        <w:t>ồng nhân dân</w:t>
      </w:r>
      <w:r w:rsidRPr="00B376ED">
        <w:rPr>
          <w:rFonts w:ascii="Times New Roman" w:hAnsi="Times New Roman"/>
          <w:szCs w:val="28"/>
          <w:lang w:val="nl-NL"/>
        </w:rPr>
        <w:t xml:space="preserve"> tỉnh Quảng Trị</w:t>
      </w:r>
      <w:r w:rsidR="00817076" w:rsidRPr="00B376ED">
        <w:rPr>
          <w:rFonts w:ascii="Times New Roman" w:hAnsi="Times New Roman"/>
          <w:szCs w:val="28"/>
          <w:lang w:val="nl-NL"/>
        </w:rPr>
        <w:t xml:space="preserve"> k</w:t>
      </w:r>
      <w:r w:rsidRPr="00B376ED">
        <w:rPr>
          <w:rFonts w:ascii="Times New Roman" w:hAnsi="Times New Roman"/>
          <w:szCs w:val="28"/>
          <w:lang w:val="nl-NL"/>
        </w:rPr>
        <w:t>hóa VIII, Kỳ họp thứ</w:t>
      </w:r>
      <w:r w:rsidR="00B063C7" w:rsidRPr="00B376ED">
        <w:rPr>
          <w:rFonts w:ascii="Times New Roman" w:hAnsi="Times New Roman"/>
          <w:szCs w:val="28"/>
          <w:lang w:val="nl-NL"/>
        </w:rPr>
        <w:t xml:space="preserve"> 20 </w:t>
      </w:r>
      <w:r w:rsidRPr="00B376ED">
        <w:rPr>
          <w:rFonts w:ascii="Times New Roman" w:hAnsi="Times New Roman"/>
          <w:szCs w:val="28"/>
          <w:lang w:val="nl-NL"/>
        </w:rPr>
        <w:t xml:space="preserve">thông qua ngày </w:t>
      </w:r>
      <w:r w:rsidR="00817076" w:rsidRPr="00B376ED">
        <w:rPr>
          <w:rFonts w:ascii="Times New Roman" w:hAnsi="Times New Roman"/>
          <w:szCs w:val="28"/>
          <w:lang w:val="nl-NL"/>
        </w:rPr>
        <w:t>24</w:t>
      </w:r>
      <w:r w:rsidRPr="00B376ED">
        <w:rPr>
          <w:rFonts w:ascii="Times New Roman" w:hAnsi="Times New Roman"/>
          <w:szCs w:val="28"/>
          <w:lang w:val="nl-NL"/>
        </w:rPr>
        <w:t xml:space="preserve"> tháng </w:t>
      </w:r>
      <w:r w:rsidR="00817076" w:rsidRPr="00B376ED">
        <w:rPr>
          <w:rFonts w:ascii="Times New Roman" w:hAnsi="Times New Roman"/>
          <w:szCs w:val="28"/>
          <w:lang w:val="nl-NL"/>
        </w:rPr>
        <w:t>10</w:t>
      </w:r>
      <w:r w:rsidRPr="00B376ED">
        <w:rPr>
          <w:rFonts w:ascii="Times New Roman" w:hAnsi="Times New Roman"/>
          <w:szCs w:val="28"/>
          <w:lang w:val="nl-NL"/>
        </w:rPr>
        <w:t xml:space="preserve"> n</w:t>
      </w:r>
      <w:r w:rsidRPr="00B376ED">
        <w:rPr>
          <w:rFonts w:ascii="Times New Roman" w:hAnsi="Times New Roman" w:hint="eastAsia"/>
          <w:szCs w:val="28"/>
          <w:lang w:val="nl-NL"/>
        </w:rPr>
        <w:t>ă</w:t>
      </w:r>
      <w:r w:rsidRPr="00B376ED">
        <w:rPr>
          <w:rFonts w:ascii="Times New Roman" w:hAnsi="Times New Roman"/>
          <w:szCs w:val="28"/>
          <w:lang w:val="nl-NL"/>
        </w:rPr>
        <w:t>m 202</w:t>
      </w:r>
      <w:r w:rsidR="00B063C7" w:rsidRPr="00B376ED">
        <w:rPr>
          <w:rFonts w:ascii="Times New Roman" w:hAnsi="Times New Roman"/>
          <w:szCs w:val="28"/>
          <w:lang w:val="nl-NL"/>
        </w:rPr>
        <w:t>3</w:t>
      </w:r>
      <w:r w:rsidRPr="00B376ED">
        <w:rPr>
          <w:rFonts w:ascii="Times New Roman" w:hAnsi="Times New Roman"/>
          <w:szCs w:val="28"/>
          <w:lang w:val="nl-NL"/>
        </w:rPr>
        <w:t xml:space="preserve"> và có hiệu lực từ ngày thông qua./.</w:t>
      </w:r>
    </w:p>
    <w:p w:rsidR="00817076" w:rsidRPr="00B376ED" w:rsidRDefault="00817076" w:rsidP="001440D8">
      <w:pPr>
        <w:pStyle w:val="BodyTextIndent"/>
        <w:widowControl w:val="0"/>
        <w:spacing w:before="120"/>
        <w:rPr>
          <w:rFonts w:ascii="Times New Roman" w:hAnsi="Times New Roman"/>
          <w:szCs w:val="28"/>
          <w:lang w:val="nl-NL"/>
        </w:rPr>
      </w:pPr>
    </w:p>
    <w:p w:rsidR="0062223B" w:rsidRPr="0062223B" w:rsidRDefault="0062223B" w:rsidP="001440D8">
      <w:pPr>
        <w:pStyle w:val="BodyTextIndent"/>
        <w:widowControl w:val="0"/>
        <w:spacing w:before="120"/>
        <w:rPr>
          <w:rFonts w:ascii="Times New Roman" w:hAnsi="Times New Roman"/>
          <w:sz w:val="8"/>
          <w:szCs w:val="28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4260"/>
      </w:tblGrid>
      <w:tr w:rsidR="00C243B7" w:rsidRPr="00DC737E" w:rsidTr="00044BA3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C243B7" w:rsidRPr="00E744DA" w:rsidRDefault="00C243B7" w:rsidP="00EF48A2">
            <w:pPr>
              <w:widowControl w:val="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E744DA">
              <w:rPr>
                <w:rFonts w:ascii="Times New Roman" w:hAnsi="Times New Roman"/>
                <w:b/>
                <w:i/>
                <w:sz w:val="24"/>
              </w:rPr>
              <w:t>Nơi nhận: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C243B7" w:rsidRPr="004312FC" w:rsidRDefault="00C243B7" w:rsidP="00EF48A2">
            <w:pPr>
              <w:pStyle w:val="Heading6"/>
              <w:widowControl w:val="0"/>
              <w:rPr>
                <w:rFonts w:ascii="Times New Roman" w:hAnsi="Times New Roman"/>
                <w:sz w:val="27"/>
                <w:szCs w:val="27"/>
                <w:lang w:val="en-US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en-US" w:eastAsia="en-US"/>
              </w:rPr>
              <w:t>CH</w:t>
            </w:r>
            <w:r w:rsidRPr="00641FC1">
              <w:rPr>
                <w:rFonts w:ascii="Times New Roman" w:hAnsi="Times New Roman"/>
                <w:sz w:val="27"/>
                <w:szCs w:val="27"/>
                <w:lang w:val="en-US" w:eastAsia="en-US"/>
              </w:rPr>
              <w:t>Ủ</w:t>
            </w:r>
            <w:r>
              <w:rPr>
                <w:rFonts w:ascii="Times New Roman" w:hAnsi="Times New Roman"/>
                <w:sz w:val="27"/>
                <w:szCs w:val="27"/>
                <w:lang w:val="en-US" w:eastAsia="en-US"/>
              </w:rPr>
              <w:t xml:space="preserve"> T</w:t>
            </w:r>
            <w:r w:rsidRPr="00641FC1">
              <w:rPr>
                <w:rFonts w:ascii="Times New Roman" w:hAnsi="Times New Roman"/>
                <w:sz w:val="27"/>
                <w:szCs w:val="27"/>
                <w:lang w:val="en-US" w:eastAsia="en-US"/>
              </w:rPr>
              <w:t>ỊCH</w:t>
            </w:r>
          </w:p>
        </w:tc>
      </w:tr>
      <w:tr w:rsidR="00C243B7" w:rsidRPr="00DC737E" w:rsidTr="00044BA3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C243B7" w:rsidRDefault="00C243B7" w:rsidP="00EF48A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3BA7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UBTVQH, Ch</w:t>
            </w:r>
            <w:r w:rsidRPr="00DF78D6">
              <w:rPr>
                <w:rFonts w:ascii="Times New Roman" w:hAnsi="Times New Roman"/>
                <w:sz w:val="22"/>
                <w:szCs w:val="22"/>
              </w:rPr>
              <w:t>ính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ph</w:t>
            </w:r>
            <w:r w:rsidRPr="00DF78D6">
              <w:rPr>
                <w:rFonts w:ascii="Times New Roman" w:hAnsi="Times New Roman"/>
                <w:sz w:val="22"/>
                <w:szCs w:val="22"/>
              </w:rPr>
              <w:t>ủ</w:t>
            </w:r>
            <w:r w:rsidRPr="00913BA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243B7" w:rsidRPr="00913BA7" w:rsidRDefault="00C243B7" w:rsidP="00EF48A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</w:t>
            </w:r>
            <w:r w:rsidRPr="00DF78D6">
              <w:rPr>
                <w:rFonts w:ascii="Times New Roman" w:hAnsi="Times New Roman"/>
                <w:sz w:val="22"/>
                <w:szCs w:val="22"/>
              </w:rPr>
              <w:t>ác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B</w:t>
            </w:r>
            <w:r w:rsidRPr="00DF78D6">
              <w:rPr>
                <w:rFonts w:ascii="Times New Roman" w:hAnsi="Times New Roman"/>
                <w:sz w:val="22"/>
                <w:szCs w:val="22"/>
              </w:rPr>
              <w:t>ộ</w:t>
            </w:r>
            <w:r>
              <w:rPr>
                <w:rFonts w:ascii="Times New Roman" w:hAnsi="Times New Roman"/>
                <w:sz w:val="22"/>
                <w:szCs w:val="22"/>
              </w:rPr>
              <w:t>: KH&amp;</w:t>
            </w:r>
            <w:r w:rsidRPr="00DF78D6">
              <w:rPr>
                <w:rFonts w:ascii="Times New Roman" w:hAnsi="Times New Roman" w:hint="eastAsia"/>
                <w:sz w:val="22"/>
                <w:szCs w:val="22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</w:rPr>
              <w:t>T; TC;</w:t>
            </w:r>
          </w:p>
          <w:p w:rsidR="00C243B7" w:rsidRDefault="00C243B7" w:rsidP="00EF48A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TTTU, TT H</w:t>
            </w:r>
            <w:r w:rsidRPr="00DF78D6">
              <w:rPr>
                <w:rFonts w:ascii="Times New Roman" w:hAnsi="Times New Roman" w:hint="eastAsia"/>
                <w:sz w:val="22"/>
                <w:szCs w:val="22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</w:rPr>
              <w:t>ND, UBND, UBMTTQVN t</w:t>
            </w:r>
            <w:r w:rsidRPr="00DF78D6">
              <w:rPr>
                <w:rFonts w:ascii="Times New Roman" w:hAnsi="Times New Roman"/>
                <w:sz w:val="22"/>
                <w:szCs w:val="22"/>
              </w:rPr>
              <w:t>ỉnh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243B7" w:rsidRDefault="00C243B7" w:rsidP="00EF48A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DF78D6">
              <w:rPr>
                <w:rFonts w:ascii="Times New Roman" w:hAnsi="Times New Roman" w:hint="eastAsia"/>
                <w:sz w:val="22"/>
                <w:szCs w:val="22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</w:rPr>
              <w:t>o</w:t>
            </w:r>
            <w:r w:rsidRPr="00DF78D6">
              <w:rPr>
                <w:rFonts w:ascii="Times New Roman" w:hAnsi="Times New Roman"/>
                <w:sz w:val="22"/>
                <w:szCs w:val="22"/>
              </w:rPr>
              <w:t>àn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78D6">
              <w:rPr>
                <w:rFonts w:ascii="Times New Roman" w:hAnsi="Times New Roman" w:hint="eastAsia"/>
                <w:sz w:val="22"/>
                <w:szCs w:val="22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</w:rPr>
              <w:t>BQH t</w:t>
            </w:r>
            <w:r w:rsidRPr="00DF78D6">
              <w:rPr>
                <w:rFonts w:ascii="Times New Roman" w:hAnsi="Times New Roman"/>
                <w:sz w:val="22"/>
                <w:szCs w:val="22"/>
              </w:rPr>
              <w:t>ỉnh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243B7" w:rsidRDefault="00C243B7" w:rsidP="00EF48A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DF78D6">
              <w:rPr>
                <w:rFonts w:ascii="Times New Roman" w:hAnsi="Times New Roman" w:hint="eastAsia"/>
                <w:sz w:val="22"/>
                <w:szCs w:val="22"/>
              </w:rPr>
              <w:t>Đ</w:t>
            </w:r>
            <w:r w:rsidRPr="00DF78D6">
              <w:rPr>
                <w:rFonts w:ascii="Times New Roman" w:hAnsi="Times New Roman"/>
                <w:sz w:val="22"/>
                <w:szCs w:val="22"/>
              </w:rPr>
              <w:t>ại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bi</w:t>
            </w:r>
            <w:r w:rsidRPr="00DF78D6">
              <w:rPr>
                <w:rFonts w:ascii="Times New Roman" w:hAnsi="Times New Roman"/>
                <w:sz w:val="22"/>
                <w:szCs w:val="22"/>
              </w:rPr>
              <w:t>ểu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H</w:t>
            </w:r>
            <w:r w:rsidRPr="00DF78D6">
              <w:rPr>
                <w:rFonts w:ascii="Times New Roman" w:hAnsi="Times New Roman" w:hint="eastAsia"/>
                <w:sz w:val="22"/>
                <w:szCs w:val="22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</w:rPr>
              <w:t>ND t</w:t>
            </w:r>
            <w:r w:rsidRPr="00DF78D6">
              <w:rPr>
                <w:rFonts w:ascii="Times New Roman" w:hAnsi="Times New Roman"/>
                <w:sz w:val="22"/>
                <w:szCs w:val="22"/>
              </w:rPr>
              <w:t>ỉnh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  <w:p w:rsidR="00C243B7" w:rsidRDefault="00C243B7" w:rsidP="00EF48A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VP</w:t>
            </w:r>
            <w:r w:rsidR="0047158B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78D6">
              <w:rPr>
                <w:rFonts w:ascii="Times New Roman" w:hAnsi="Times New Roman" w:hint="eastAsia"/>
                <w:sz w:val="22"/>
                <w:szCs w:val="22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</w:rPr>
              <w:t>o</w:t>
            </w:r>
            <w:r w:rsidRPr="00DF78D6">
              <w:rPr>
                <w:rFonts w:ascii="Times New Roman" w:hAnsi="Times New Roman"/>
                <w:sz w:val="22"/>
                <w:szCs w:val="22"/>
              </w:rPr>
              <w:t>àn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78D6">
              <w:rPr>
                <w:rFonts w:ascii="Times New Roman" w:hAnsi="Times New Roman" w:hint="eastAsia"/>
                <w:sz w:val="22"/>
                <w:szCs w:val="22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</w:rPr>
              <w:t>BQH&amp;H</w:t>
            </w:r>
            <w:r>
              <w:rPr>
                <w:rFonts w:ascii="Times New Roman" w:hAnsi="Times New Roman" w:hint="eastAsia"/>
                <w:sz w:val="22"/>
                <w:szCs w:val="22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</w:rPr>
              <w:t>ND</w:t>
            </w:r>
            <w:r w:rsidR="0047158B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UBND t</w:t>
            </w:r>
            <w:r w:rsidRPr="00DF78D6">
              <w:rPr>
                <w:rFonts w:ascii="Times New Roman" w:hAnsi="Times New Roman"/>
                <w:sz w:val="22"/>
                <w:szCs w:val="22"/>
              </w:rPr>
              <w:t>ỉnh</w:t>
            </w:r>
            <w:r w:rsidR="0047158B">
              <w:rPr>
                <w:rFonts w:ascii="Times New Roman" w:hAnsi="Times New Roman"/>
                <w:sz w:val="22"/>
                <w:szCs w:val="22"/>
              </w:rPr>
              <w:t>;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243B7" w:rsidRDefault="00C243B7" w:rsidP="00EF48A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</w:t>
            </w:r>
            <w:r w:rsidRPr="00294BB1">
              <w:rPr>
                <w:rFonts w:ascii="Times New Roman" w:hAnsi="Times New Roman"/>
                <w:sz w:val="22"/>
                <w:szCs w:val="22"/>
              </w:rPr>
              <w:t>ác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</w:t>
            </w:r>
            <w:r w:rsidRPr="00294BB1">
              <w:rPr>
                <w:rFonts w:ascii="Times New Roman" w:hAnsi="Times New Roman"/>
                <w:sz w:val="22"/>
                <w:szCs w:val="22"/>
              </w:rPr>
              <w:t>ở</w:t>
            </w:r>
            <w:r>
              <w:rPr>
                <w:rFonts w:ascii="Times New Roman" w:hAnsi="Times New Roman"/>
                <w:sz w:val="22"/>
                <w:szCs w:val="22"/>
              </w:rPr>
              <w:t>: KH&amp;</w:t>
            </w:r>
            <w:r w:rsidRPr="00294BB1">
              <w:rPr>
                <w:rFonts w:ascii="Times New Roman" w:hAnsi="Times New Roman" w:hint="eastAsia"/>
                <w:sz w:val="22"/>
                <w:szCs w:val="22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</w:rPr>
              <w:t>T; TC; XD; KBNN t</w:t>
            </w:r>
            <w:r w:rsidRPr="00DF78D6">
              <w:rPr>
                <w:rFonts w:ascii="Times New Roman" w:hAnsi="Times New Roman"/>
                <w:sz w:val="22"/>
                <w:szCs w:val="22"/>
              </w:rPr>
              <w:t>ỉnh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243B7" w:rsidRDefault="00C243B7" w:rsidP="00EF48A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913BA7">
              <w:rPr>
                <w:rFonts w:ascii="Times New Roman" w:hAnsi="Times New Roman"/>
                <w:sz w:val="22"/>
                <w:szCs w:val="22"/>
              </w:rPr>
              <w:t xml:space="preserve">Lưu: VT, </w:t>
            </w:r>
            <w:r>
              <w:rPr>
                <w:rFonts w:ascii="Times New Roman" w:hAnsi="Times New Roman"/>
                <w:sz w:val="22"/>
                <w:szCs w:val="22"/>
              </w:rPr>
              <w:t>KTNS</w:t>
            </w:r>
            <w:r w:rsidRPr="00913BA7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C243B7" w:rsidRPr="00913BA7" w:rsidRDefault="00C243B7" w:rsidP="00EF48A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C243B7" w:rsidRDefault="00C243B7" w:rsidP="00EF48A2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  <w:p w:rsidR="00C243B7" w:rsidRDefault="00C243B7" w:rsidP="00EF48A2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  <w:p w:rsidR="00C243B7" w:rsidRDefault="00C243B7" w:rsidP="00EF48A2">
            <w:pPr>
              <w:widowControl w:val="0"/>
              <w:jc w:val="center"/>
              <w:rPr>
                <w:rFonts w:ascii="Times New Roman" w:hAnsi="Times New Roman"/>
                <w:b/>
                <w:lang w:val="vi-VN"/>
              </w:rPr>
            </w:pPr>
          </w:p>
          <w:p w:rsidR="00953600" w:rsidRDefault="00953600" w:rsidP="00EF48A2">
            <w:pPr>
              <w:widowControl w:val="0"/>
              <w:jc w:val="center"/>
              <w:rPr>
                <w:rFonts w:ascii="Times New Roman" w:hAnsi="Times New Roman"/>
                <w:b/>
                <w:lang w:val="vi-VN"/>
              </w:rPr>
            </w:pPr>
          </w:p>
          <w:p w:rsidR="00953600" w:rsidRPr="00953600" w:rsidRDefault="00953600" w:rsidP="00EF48A2">
            <w:pPr>
              <w:widowControl w:val="0"/>
              <w:jc w:val="center"/>
              <w:rPr>
                <w:rFonts w:ascii="Times New Roman" w:hAnsi="Times New Roman"/>
                <w:b/>
                <w:lang w:val="vi-VN"/>
              </w:rPr>
            </w:pPr>
          </w:p>
          <w:p w:rsidR="00C243B7" w:rsidRDefault="00C243B7" w:rsidP="00EF48A2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243B7" w:rsidRPr="00DC737E" w:rsidRDefault="00C243B7" w:rsidP="00EF48A2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Nguy</w:t>
            </w:r>
            <w:r w:rsidRPr="00641FC1">
              <w:rPr>
                <w:rFonts w:ascii="Times New Roman" w:hAnsi="Times New Roman"/>
                <w:b/>
              </w:rPr>
              <w:t>ễn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641FC1">
              <w:rPr>
                <w:rFonts w:ascii="Times New Roman" w:hAnsi="Times New Roman" w:hint="eastAsia"/>
                <w:b/>
              </w:rPr>
              <w:t>Đă</w:t>
            </w:r>
            <w:r>
              <w:rPr>
                <w:rFonts w:ascii="Times New Roman" w:hAnsi="Times New Roman"/>
                <w:b/>
              </w:rPr>
              <w:t>ng Quang</w:t>
            </w:r>
          </w:p>
        </w:tc>
      </w:tr>
    </w:tbl>
    <w:p w:rsidR="00C243B7" w:rsidRDefault="00C243B7" w:rsidP="00EF48A2">
      <w:pPr>
        <w:widowControl w:val="0"/>
        <w:spacing w:before="120"/>
        <w:rPr>
          <w:rFonts w:ascii="Times New Roman" w:hAnsi="Times New Roman"/>
        </w:rPr>
      </w:pPr>
    </w:p>
    <w:p w:rsidR="00C243B7" w:rsidRDefault="00C243B7" w:rsidP="00EF48A2">
      <w:pPr>
        <w:widowControl w:val="0"/>
        <w:spacing w:before="120"/>
        <w:rPr>
          <w:rFonts w:ascii="Times New Roman" w:hAnsi="Times New Roman"/>
        </w:rPr>
      </w:pPr>
    </w:p>
    <w:p w:rsidR="00C243B7" w:rsidRDefault="00C243B7" w:rsidP="00EF48A2">
      <w:pPr>
        <w:widowControl w:val="0"/>
        <w:spacing w:before="120"/>
        <w:rPr>
          <w:rFonts w:ascii="Times New Roman" w:hAnsi="Times New Roman"/>
        </w:rPr>
      </w:pPr>
    </w:p>
    <w:sectPr w:rsidR="00C243B7" w:rsidSect="00106C20">
      <w:headerReference w:type="default" r:id="rId7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58C" w:rsidRDefault="0005658C" w:rsidP="000C7463">
      <w:r>
        <w:separator/>
      </w:r>
    </w:p>
  </w:endnote>
  <w:endnote w:type="continuationSeparator" w:id="1">
    <w:p w:rsidR="0005658C" w:rsidRDefault="0005658C" w:rsidP="000C7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58C" w:rsidRDefault="0005658C" w:rsidP="000C7463">
      <w:r>
        <w:separator/>
      </w:r>
    </w:p>
  </w:footnote>
  <w:footnote w:type="continuationSeparator" w:id="1">
    <w:p w:rsidR="0005658C" w:rsidRDefault="0005658C" w:rsidP="000C74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C20" w:rsidRDefault="00106C20">
    <w:pPr>
      <w:pStyle w:val="Header"/>
      <w:jc w:val="center"/>
    </w:pPr>
    <w:fldSimple w:instr=" PAGE   \* MERGEFORMAT ">
      <w:r w:rsidR="00913077">
        <w:rPr>
          <w:noProof/>
        </w:rPr>
        <w:t>2</w:t>
      </w:r>
    </w:fldSimple>
  </w:p>
  <w:p w:rsidR="00106C20" w:rsidRDefault="00106C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723B"/>
    <w:multiLevelType w:val="hybridMultilevel"/>
    <w:tmpl w:val="E2D6B7AE"/>
    <w:lvl w:ilvl="0" w:tplc="6060DA4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EF7547C"/>
    <w:multiLevelType w:val="hybridMultilevel"/>
    <w:tmpl w:val="D7CE7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C7942"/>
    <w:multiLevelType w:val="hybridMultilevel"/>
    <w:tmpl w:val="4086D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433C5"/>
    <w:multiLevelType w:val="hybridMultilevel"/>
    <w:tmpl w:val="5212F792"/>
    <w:lvl w:ilvl="0" w:tplc="C9F69E7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5F96F0F"/>
    <w:multiLevelType w:val="hybridMultilevel"/>
    <w:tmpl w:val="6E0AEEDE"/>
    <w:lvl w:ilvl="0" w:tplc="0409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7760D5B"/>
    <w:multiLevelType w:val="hybridMultilevel"/>
    <w:tmpl w:val="A2AA02CE"/>
    <w:lvl w:ilvl="0" w:tplc="D924F37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61624276"/>
    <w:multiLevelType w:val="hybridMultilevel"/>
    <w:tmpl w:val="6F3A6D5A"/>
    <w:lvl w:ilvl="0" w:tplc="CBC249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31DD"/>
    <w:rsid w:val="00006010"/>
    <w:rsid w:val="00015E34"/>
    <w:rsid w:val="00015F27"/>
    <w:rsid w:val="00016FE4"/>
    <w:rsid w:val="000216B7"/>
    <w:rsid w:val="00032B80"/>
    <w:rsid w:val="00034C32"/>
    <w:rsid w:val="0003746C"/>
    <w:rsid w:val="0004455A"/>
    <w:rsid w:val="00044BA3"/>
    <w:rsid w:val="00054355"/>
    <w:rsid w:val="0005448C"/>
    <w:rsid w:val="0005658C"/>
    <w:rsid w:val="000573B5"/>
    <w:rsid w:val="000610E2"/>
    <w:rsid w:val="00065F8E"/>
    <w:rsid w:val="0007063F"/>
    <w:rsid w:val="00075749"/>
    <w:rsid w:val="00081EAA"/>
    <w:rsid w:val="00085C62"/>
    <w:rsid w:val="000867AE"/>
    <w:rsid w:val="0008793B"/>
    <w:rsid w:val="00093D40"/>
    <w:rsid w:val="000B1761"/>
    <w:rsid w:val="000B4656"/>
    <w:rsid w:val="000B4B97"/>
    <w:rsid w:val="000B63A1"/>
    <w:rsid w:val="000C7463"/>
    <w:rsid w:val="000D09C7"/>
    <w:rsid w:val="000D2332"/>
    <w:rsid w:val="000E1324"/>
    <w:rsid w:val="000E350E"/>
    <w:rsid w:val="000E7DE6"/>
    <w:rsid w:val="000F02C3"/>
    <w:rsid w:val="000F2354"/>
    <w:rsid w:val="000F3BB7"/>
    <w:rsid w:val="000F43BB"/>
    <w:rsid w:val="001005B5"/>
    <w:rsid w:val="00102BB0"/>
    <w:rsid w:val="001035BA"/>
    <w:rsid w:val="00103731"/>
    <w:rsid w:val="001057E5"/>
    <w:rsid w:val="00106910"/>
    <w:rsid w:val="00106C20"/>
    <w:rsid w:val="0011168F"/>
    <w:rsid w:val="00112EB7"/>
    <w:rsid w:val="00117F15"/>
    <w:rsid w:val="00120851"/>
    <w:rsid w:val="00127377"/>
    <w:rsid w:val="001322B5"/>
    <w:rsid w:val="001328BB"/>
    <w:rsid w:val="00142933"/>
    <w:rsid w:val="00142E41"/>
    <w:rsid w:val="001440D8"/>
    <w:rsid w:val="0016429E"/>
    <w:rsid w:val="001644A6"/>
    <w:rsid w:val="00166963"/>
    <w:rsid w:val="00172DFA"/>
    <w:rsid w:val="00174067"/>
    <w:rsid w:val="00182497"/>
    <w:rsid w:val="001830FF"/>
    <w:rsid w:val="001928A6"/>
    <w:rsid w:val="00196D6A"/>
    <w:rsid w:val="00197BC3"/>
    <w:rsid w:val="001A2244"/>
    <w:rsid w:val="001A79F6"/>
    <w:rsid w:val="001B3E0A"/>
    <w:rsid w:val="001B5E71"/>
    <w:rsid w:val="001C07BF"/>
    <w:rsid w:val="001C3CF7"/>
    <w:rsid w:val="001C49B3"/>
    <w:rsid w:val="001C5E5E"/>
    <w:rsid w:val="001D02DE"/>
    <w:rsid w:val="001D03E9"/>
    <w:rsid w:val="001D197A"/>
    <w:rsid w:val="001D69A6"/>
    <w:rsid w:val="001E5E7D"/>
    <w:rsid w:val="001F0310"/>
    <w:rsid w:val="00210408"/>
    <w:rsid w:val="00216586"/>
    <w:rsid w:val="00225E7B"/>
    <w:rsid w:val="00226E42"/>
    <w:rsid w:val="00240199"/>
    <w:rsid w:val="00241740"/>
    <w:rsid w:val="00243565"/>
    <w:rsid w:val="002626E7"/>
    <w:rsid w:val="00272A78"/>
    <w:rsid w:val="00273FA2"/>
    <w:rsid w:val="00276EDB"/>
    <w:rsid w:val="002841AC"/>
    <w:rsid w:val="00294BB1"/>
    <w:rsid w:val="002A39ED"/>
    <w:rsid w:val="002B2556"/>
    <w:rsid w:val="002B2694"/>
    <w:rsid w:val="002B452C"/>
    <w:rsid w:val="002B6243"/>
    <w:rsid w:val="002D2161"/>
    <w:rsid w:val="002D354A"/>
    <w:rsid w:val="002D6846"/>
    <w:rsid w:val="002F0734"/>
    <w:rsid w:val="00300AF8"/>
    <w:rsid w:val="0030166D"/>
    <w:rsid w:val="00310A12"/>
    <w:rsid w:val="00320459"/>
    <w:rsid w:val="003238BE"/>
    <w:rsid w:val="003256CD"/>
    <w:rsid w:val="00327C0B"/>
    <w:rsid w:val="00336A3E"/>
    <w:rsid w:val="00337D03"/>
    <w:rsid w:val="00340BA0"/>
    <w:rsid w:val="00340D41"/>
    <w:rsid w:val="00350F09"/>
    <w:rsid w:val="003553CD"/>
    <w:rsid w:val="00361A90"/>
    <w:rsid w:val="0036296A"/>
    <w:rsid w:val="003740A0"/>
    <w:rsid w:val="00374C4E"/>
    <w:rsid w:val="00384E2C"/>
    <w:rsid w:val="003921B2"/>
    <w:rsid w:val="00392A1C"/>
    <w:rsid w:val="00393D1E"/>
    <w:rsid w:val="00393EB2"/>
    <w:rsid w:val="003A5FE7"/>
    <w:rsid w:val="003A7C47"/>
    <w:rsid w:val="003B0800"/>
    <w:rsid w:val="003C147F"/>
    <w:rsid w:val="003D525A"/>
    <w:rsid w:val="003E48A5"/>
    <w:rsid w:val="003F698C"/>
    <w:rsid w:val="00401657"/>
    <w:rsid w:val="004036B1"/>
    <w:rsid w:val="004238C5"/>
    <w:rsid w:val="004312FC"/>
    <w:rsid w:val="00436BFB"/>
    <w:rsid w:val="00437776"/>
    <w:rsid w:val="00447422"/>
    <w:rsid w:val="00447FF9"/>
    <w:rsid w:val="0047158B"/>
    <w:rsid w:val="00471A17"/>
    <w:rsid w:val="00475ADA"/>
    <w:rsid w:val="00475DDA"/>
    <w:rsid w:val="004807C5"/>
    <w:rsid w:val="004814E1"/>
    <w:rsid w:val="004817EE"/>
    <w:rsid w:val="00486036"/>
    <w:rsid w:val="00487BB3"/>
    <w:rsid w:val="00491078"/>
    <w:rsid w:val="004A0925"/>
    <w:rsid w:val="004A394F"/>
    <w:rsid w:val="004A6E18"/>
    <w:rsid w:val="004B2698"/>
    <w:rsid w:val="004B3441"/>
    <w:rsid w:val="004B4DC6"/>
    <w:rsid w:val="004B5678"/>
    <w:rsid w:val="004D04EB"/>
    <w:rsid w:val="004E18C2"/>
    <w:rsid w:val="004E1FC9"/>
    <w:rsid w:val="004E2CB7"/>
    <w:rsid w:val="004E6F22"/>
    <w:rsid w:val="004F37B0"/>
    <w:rsid w:val="004F564B"/>
    <w:rsid w:val="00501816"/>
    <w:rsid w:val="00503E5F"/>
    <w:rsid w:val="00505283"/>
    <w:rsid w:val="00507ACF"/>
    <w:rsid w:val="0052492F"/>
    <w:rsid w:val="00527149"/>
    <w:rsid w:val="005310B7"/>
    <w:rsid w:val="005333CB"/>
    <w:rsid w:val="00543A32"/>
    <w:rsid w:val="005442C3"/>
    <w:rsid w:val="00552D84"/>
    <w:rsid w:val="005709BA"/>
    <w:rsid w:val="005764FF"/>
    <w:rsid w:val="0058373D"/>
    <w:rsid w:val="00584CF0"/>
    <w:rsid w:val="00591700"/>
    <w:rsid w:val="00595996"/>
    <w:rsid w:val="00596DE7"/>
    <w:rsid w:val="005A0F23"/>
    <w:rsid w:val="005A3643"/>
    <w:rsid w:val="005A4688"/>
    <w:rsid w:val="005A4AA0"/>
    <w:rsid w:val="005A62D9"/>
    <w:rsid w:val="005C1DD3"/>
    <w:rsid w:val="005C3A00"/>
    <w:rsid w:val="005C7C02"/>
    <w:rsid w:val="005D0F9B"/>
    <w:rsid w:val="005D235E"/>
    <w:rsid w:val="005E493C"/>
    <w:rsid w:val="005E4A01"/>
    <w:rsid w:val="005E6474"/>
    <w:rsid w:val="00600A5D"/>
    <w:rsid w:val="006013A7"/>
    <w:rsid w:val="00602FB2"/>
    <w:rsid w:val="00603D44"/>
    <w:rsid w:val="006167B0"/>
    <w:rsid w:val="0062223B"/>
    <w:rsid w:val="0062688A"/>
    <w:rsid w:val="006269DD"/>
    <w:rsid w:val="00635A2F"/>
    <w:rsid w:val="00646423"/>
    <w:rsid w:val="006541EA"/>
    <w:rsid w:val="00655652"/>
    <w:rsid w:val="006573AD"/>
    <w:rsid w:val="006703D2"/>
    <w:rsid w:val="006778BF"/>
    <w:rsid w:val="0068690F"/>
    <w:rsid w:val="0069734D"/>
    <w:rsid w:val="006A156F"/>
    <w:rsid w:val="006C02CD"/>
    <w:rsid w:val="006C047C"/>
    <w:rsid w:val="006C0660"/>
    <w:rsid w:val="006D0D2B"/>
    <w:rsid w:val="006E023B"/>
    <w:rsid w:val="006E1270"/>
    <w:rsid w:val="006E7279"/>
    <w:rsid w:val="006F1002"/>
    <w:rsid w:val="006F2FFE"/>
    <w:rsid w:val="006F4E4D"/>
    <w:rsid w:val="00703BA4"/>
    <w:rsid w:val="0070439C"/>
    <w:rsid w:val="007068F0"/>
    <w:rsid w:val="00720F95"/>
    <w:rsid w:val="007261B1"/>
    <w:rsid w:val="007317BC"/>
    <w:rsid w:val="00736D34"/>
    <w:rsid w:val="00740626"/>
    <w:rsid w:val="00743647"/>
    <w:rsid w:val="00743894"/>
    <w:rsid w:val="00747525"/>
    <w:rsid w:val="00752D0A"/>
    <w:rsid w:val="0075651A"/>
    <w:rsid w:val="007639F4"/>
    <w:rsid w:val="00765218"/>
    <w:rsid w:val="007753C5"/>
    <w:rsid w:val="0078758D"/>
    <w:rsid w:val="00790EEA"/>
    <w:rsid w:val="007A6771"/>
    <w:rsid w:val="007B310D"/>
    <w:rsid w:val="007B6121"/>
    <w:rsid w:val="007C672E"/>
    <w:rsid w:val="007D0D0B"/>
    <w:rsid w:val="007D2BC8"/>
    <w:rsid w:val="007D3EBD"/>
    <w:rsid w:val="007D4CDD"/>
    <w:rsid w:val="007D51E6"/>
    <w:rsid w:val="007D52FB"/>
    <w:rsid w:val="007D725E"/>
    <w:rsid w:val="007E40E1"/>
    <w:rsid w:val="007E77AC"/>
    <w:rsid w:val="007F60F5"/>
    <w:rsid w:val="007F6B67"/>
    <w:rsid w:val="007F6C4E"/>
    <w:rsid w:val="00807092"/>
    <w:rsid w:val="008168C8"/>
    <w:rsid w:val="00817076"/>
    <w:rsid w:val="008176EA"/>
    <w:rsid w:val="00822198"/>
    <w:rsid w:val="00826AF4"/>
    <w:rsid w:val="0083542B"/>
    <w:rsid w:val="008507AA"/>
    <w:rsid w:val="00851B4E"/>
    <w:rsid w:val="00853CC4"/>
    <w:rsid w:val="00862024"/>
    <w:rsid w:val="0086480F"/>
    <w:rsid w:val="00877322"/>
    <w:rsid w:val="0088011E"/>
    <w:rsid w:val="00880EAD"/>
    <w:rsid w:val="008831DD"/>
    <w:rsid w:val="008860AE"/>
    <w:rsid w:val="00893CC0"/>
    <w:rsid w:val="008A4169"/>
    <w:rsid w:val="008A6A54"/>
    <w:rsid w:val="008B2870"/>
    <w:rsid w:val="008B4044"/>
    <w:rsid w:val="008B5290"/>
    <w:rsid w:val="008C705B"/>
    <w:rsid w:val="008D3D4F"/>
    <w:rsid w:val="008F08BF"/>
    <w:rsid w:val="008F2365"/>
    <w:rsid w:val="009029E1"/>
    <w:rsid w:val="00907180"/>
    <w:rsid w:val="00913077"/>
    <w:rsid w:val="00913BA7"/>
    <w:rsid w:val="00917148"/>
    <w:rsid w:val="00921767"/>
    <w:rsid w:val="00926774"/>
    <w:rsid w:val="009301FB"/>
    <w:rsid w:val="00930C9F"/>
    <w:rsid w:val="009319B6"/>
    <w:rsid w:val="009349CC"/>
    <w:rsid w:val="00941569"/>
    <w:rsid w:val="00944675"/>
    <w:rsid w:val="00947A48"/>
    <w:rsid w:val="00953600"/>
    <w:rsid w:val="009626F4"/>
    <w:rsid w:val="00966C41"/>
    <w:rsid w:val="009676C9"/>
    <w:rsid w:val="00985714"/>
    <w:rsid w:val="00994AF0"/>
    <w:rsid w:val="009974A8"/>
    <w:rsid w:val="009B3A5E"/>
    <w:rsid w:val="009B58FC"/>
    <w:rsid w:val="009C1028"/>
    <w:rsid w:val="009C5AC2"/>
    <w:rsid w:val="009D1249"/>
    <w:rsid w:val="009E214D"/>
    <w:rsid w:val="009E4FFE"/>
    <w:rsid w:val="009E6BFE"/>
    <w:rsid w:val="009F3C55"/>
    <w:rsid w:val="009F61EA"/>
    <w:rsid w:val="009F7F7D"/>
    <w:rsid w:val="00A02EF1"/>
    <w:rsid w:val="00A075BA"/>
    <w:rsid w:val="00A10D55"/>
    <w:rsid w:val="00A15F2E"/>
    <w:rsid w:val="00A26569"/>
    <w:rsid w:val="00A26A8C"/>
    <w:rsid w:val="00A26D02"/>
    <w:rsid w:val="00A34A1A"/>
    <w:rsid w:val="00A41891"/>
    <w:rsid w:val="00A44DE6"/>
    <w:rsid w:val="00A46D47"/>
    <w:rsid w:val="00A56F27"/>
    <w:rsid w:val="00A81421"/>
    <w:rsid w:val="00A81586"/>
    <w:rsid w:val="00A8522C"/>
    <w:rsid w:val="00A930FA"/>
    <w:rsid w:val="00A9683B"/>
    <w:rsid w:val="00AA00A6"/>
    <w:rsid w:val="00AB2AA9"/>
    <w:rsid w:val="00AB2BDD"/>
    <w:rsid w:val="00AC3FED"/>
    <w:rsid w:val="00AC5243"/>
    <w:rsid w:val="00AD456F"/>
    <w:rsid w:val="00AD723C"/>
    <w:rsid w:val="00AE2338"/>
    <w:rsid w:val="00AE2C01"/>
    <w:rsid w:val="00AE6F0C"/>
    <w:rsid w:val="00AF75DA"/>
    <w:rsid w:val="00AF7D29"/>
    <w:rsid w:val="00B063C7"/>
    <w:rsid w:val="00B10411"/>
    <w:rsid w:val="00B10CA2"/>
    <w:rsid w:val="00B122B5"/>
    <w:rsid w:val="00B136F6"/>
    <w:rsid w:val="00B143CD"/>
    <w:rsid w:val="00B30004"/>
    <w:rsid w:val="00B376ED"/>
    <w:rsid w:val="00B467A6"/>
    <w:rsid w:val="00B50C1D"/>
    <w:rsid w:val="00B515EB"/>
    <w:rsid w:val="00B668F8"/>
    <w:rsid w:val="00B67380"/>
    <w:rsid w:val="00B76036"/>
    <w:rsid w:val="00B87939"/>
    <w:rsid w:val="00B95EA8"/>
    <w:rsid w:val="00BA0B2F"/>
    <w:rsid w:val="00BA1A2E"/>
    <w:rsid w:val="00BA4836"/>
    <w:rsid w:val="00BA6252"/>
    <w:rsid w:val="00BB0A18"/>
    <w:rsid w:val="00BB66A8"/>
    <w:rsid w:val="00BC19CB"/>
    <w:rsid w:val="00BD383F"/>
    <w:rsid w:val="00BD6C66"/>
    <w:rsid w:val="00BD7AE9"/>
    <w:rsid w:val="00BE0B11"/>
    <w:rsid w:val="00BE19AF"/>
    <w:rsid w:val="00BF3270"/>
    <w:rsid w:val="00BF4F7D"/>
    <w:rsid w:val="00BF52E0"/>
    <w:rsid w:val="00C0113C"/>
    <w:rsid w:val="00C11F00"/>
    <w:rsid w:val="00C1384A"/>
    <w:rsid w:val="00C1544C"/>
    <w:rsid w:val="00C23FD1"/>
    <w:rsid w:val="00C243B7"/>
    <w:rsid w:val="00C24EA9"/>
    <w:rsid w:val="00C338AF"/>
    <w:rsid w:val="00C36654"/>
    <w:rsid w:val="00C41B05"/>
    <w:rsid w:val="00C432C5"/>
    <w:rsid w:val="00C51B06"/>
    <w:rsid w:val="00C56F96"/>
    <w:rsid w:val="00C6541E"/>
    <w:rsid w:val="00C676D4"/>
    <w:rsid w:val="00C72247"/>
    <w:rsid w:val="00C75169"/>
    <w:rsid w:val="00C82F19"/>
    <w:rsid w:val="00C8452A"/>
    <w:rsid w:val="00C964D1"/>
    <w:rsid w:val="00CA3E14"/>
    <w:rsid w:val="00CB4874"/>
    <w:rsid w:val="00CB6B00"/>
    <w:rsid w:val="00CB7E4E"/>
    <w:rsid w:val="00CC1D9A"/>
    <w:rsid w:val="00CD7BF8"/>
    <w:rsid w:val="00CD7D3D"/>
    <w:rsid w:val="00CD7FE9"/>
    <w:rsid w:val="00CE01B2"/>
    <w:rsid w:val="00CE3E23"/>
    <w:rsid w:val="00CE5BC5"/>
    <w:rsid w:val="00CF33C6"/>
    <w:rsid w:val="00CF35D3"/>
    <w:rsid w:val="00CF48E6"/>
    <w:rsid w:val="00CF5ED4"/>
    <w:rsid w:val="00D020A5"/>
    <w:rsid w:val="00D069CA"/>
    <w:rsid w:val="00D074D4"/>
    <w:rsid w:val="00D15173"/>
    <w:rsid w:val="00D16857"/>
    <w:rsid w:val="00D20A37"/>
    <w:rsid w:val="00D25987"/>
    <w:rsid w:val="00D3459B"/>
    <w:rsid w:val="00D36DAC"/>
    <w:rsid w:val="00D54D3D"/>
    <w:rsid w:val="00D601CB"/>
    <w:rsid w:val="00D6035C"/>
    <w:rsid w:val="00D60D83"/>
    <w:rsid w:val="00D71621"/>
    <w:rsid w:val="00D71B41"/>
    <w:rsid w:val="00D80B45"/>
    <w:rsid w:val="00D87EA1"/>
    <w:rsid w:val="00DA79E1"/>
    <w:rsid w:val="00DB60A6"/>
    <w:rsid w:val="00DC0B4D"/>
    <w:rsid w:val="00DC1659"/>
    <w:rsid w:val="00DC26C0"/>
    <w:rsid w:val="00DC4F5D"/>
    <w:rsid w:val="00DC737E"/>
    <w:rsid w:val="00DD3701"/>
    <w:rsid w:val="00DE2DEB"/>
    <w:rsid w:val="00DE33C7"/>
    <w:rsid w:val="00DE61A0"/>
    <w:rsid w:val="00DF0437"/>
    <w:rsid w:val="00DF053D"/>
    <w:rsid w:val="00E0347E"/>
    <w:rsid w:val="00E03ABD"/>
    <w:rsid w:val="00E152CE"/>
    <w:rsid w:val="00E312C1"/>
    <w:rsid w:val="00E4016C"/>
    <w:rsid w:val="00E40BDF"/>
    <w:rsid w:val="00E41162"/>
    <w:rsid w:val="00E4192D"/>
    <w:rsid w:val="00E41ABA"/>
    <w:rsid w:val="00E53FAB"/>
    <w:rsid w:val="00E561AB"/>
    <w:rsid w:val="00E627C9"/>
    <w:rsid w:val="00E6493A"/>
    <w:rsid w:val="00E64C5F"/>
    <w:rsid w:val="00E71EE1"/>
    <w:rsid w:val="00E72B0B"/>
    <w:rsid w:val="00E744DA"/>
    <w:rsid w:val="00E765B1"/>
    <w:rsid w:val="00E77973"/>
    <w:rsid w:val="00E82E8B"/>
    <w:rsid w:val="00E87018"/>
    <w:rsid w:val="00E913CB"/>
    <w:rsid w:val="00EA519E"/>
    <w:rsid w:val="00EA5FA3"/>
    <w:rsid w:val="00EB6A5B"/>
    <w:rsid w:val="00EC2A99"/>
    <w:rsid w:val="00ED5CE9"/>
    <w:rsid w:val="00EF08A6"/>
    <w:rsid w:val="00EF11E0"/>
    <w:rsid w:val="00EF4360"/>
    <w:rsid w:val="00EF48A2"/>
    <w:rsid w:val="00EF4B37"/>
    <w:rsid w:val="00F12D8E"/>
    <w:rsid w:val="00F149D9"/>
    <w:rsid w:val="00F159CD"/>
    <w:rsid w:val="00F168FB"/>
    <w:rsid w:val="00F1718F"/>
    <w:rsid w:val="00F206AF"/>
    <w:rsid w:val="00F22B33"/>
    <w:rsid w:val="00F26473"/>
    <w:rsid w:val="00F3199A"/>
    <w:rsid w:val="00F35687"/>
    <w:rsid w:val="00F43E6A"/>
    <w:rsid w:val="00F506F9"/>
    <w:rsid w:val="00F55819"/>
    <w:rsid w:val="00F6049E"/>
    <w:rsid w:val="00F65442"/>
    <w:rsid w:val="00F65EA3"/>
    <w:rsid w:val="00F7493C"/>
    <w:rsid w:val="00F75A1D"/>
    <w:rsid w:val="00F76224"/>
    <w:rsid w:val="00F77391"/>
    <w:rsid w:val="00F809F6"/>
    <w:rsid w:val="00F823E9"/>
    <w:rsid w:val="00F91B73"/>
    <w:rsid w:val="00F93062"/>
    <w:rsid w:val="00F94F39"/>
    <w:rsid w:val="00FA2F65"/>
    <w:rsid w:val="00FA316D"/>
    <w:rsid w:val="00FA4602"/>
    <w:rsid w:val="00FA555D"/>
    <w:rsid w:val="00FA5B61"/>
    <w:rsid w:val="00FB5B42"/>
    <w:rsid w:val="00FC254F"/>
    <w:rsid w:val="00FD4D40"/>
    <w:rsid w:val="00FD5FFB"/>
    <w:rsid w:val="00FD769A"/>
    <w:rsid w:val="00FE0F88"/>
    <w:rsid w:val="00FE2510"/>
    <w:rsid w:val="00FE2EA2"/>
    <w:rsid w:val="00FE5A2C"/>
    <w:rsid w:val="00FE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52"/>
        <o:r id="V:Rule2" type="connector" idref="#_x0000_s1054"/>
      </o:rules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31DD"/>
    <w:rPr>
      <w:rFonts w:ascii=".VnTime" w:hAnsi=".VnTime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8831DD"/>
    <w:pPr>
      <w:keepNext/>
      <w:jc w:val="center"/>
      <w:outlineLvl w:val="1"/>
    </w:pPr>
    <w:rPr>
      <w:rFonts w:ascii=".VnTimeH" w:hAnsi=".VnTimeH"/>
      <w:b/>
      <w:szCs w:val="20"/>
      <w:lang/>
    </w:rPr>
  </w:style>
  <w:style w:type="paragraph" w:styleId="Heading3">
    <w:name w:val="heading 3"/>
    <w:basedOn w:val="Normal"/>
    <w:next w:val="Normal"/>
    <w:link w:val="Heading3Char"/>
    <w:qFormat/>
    <w:rsid w:val="008831DD"/>
    <w:pPr>
      <w:keepNext/>
      <w:ind w:firstLine="1168"/>
      <w:jc w:val="center"/>
      <w:outlineLvl w:val="2"/>
    </w:pPr>
    <w:rPr>
      <w:rFonts w:ascii=".VnTimeH" w:hAnsi=".VnTimeH"/>
      <w:b/>
      <w:sz w:val="30"/>
      <w:szCs w:val="20"/>
      <w:lang/>
    </w:rPr>
  </w:style>
  <w:style w:type="paragraph" w:styleId="Heading4">
    <w:name w:val="heading 4"/>
    <w:aliases w:val="China4,?? 4,Project"/>
    <w:basedOn w:val="Normal"/>
    <w:next w:val="Normal"/>
    <w:link w:val="Heading4Char"/>
    <w:unhideWhenUsed/>
    <w:qFormat/>
    <w:rsid w:val="00655652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0216B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831DD"/>
    <w:pPr>
      <w:keepNext/>
      <w:ind w:left="720" w:hanging="720"/>
      <w:jc w:val="center"/>
      <w:outlineLvl w:val="5"/>
    </w:pPr>
    <w:rPr>
      <w:rFonts w:ascii=".VnTimeH" w:hAnsi=".VnTimeH"/>
      <w:b/>
      <w:szCs w:val="20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BodyTextIndentChar"/>
    <w:rsid w:val="008831DD"/>
    <w:pPr>
      <w:ind w:firstLine="567"/>
      <w:jc w:val="both"/>
    </w:pPr>
    <w:rPr>
      <w:color w:val="000000"/>
      <w:szCs w:val="20"/>
      <w:lang/>
    </w:rPr>
  </w:style>
  <w:style w:type="paragraph" w:styleId="BodyText2">
    <w:name w:val="Body Text 2"/>
    <w:basedOn w:val="Normal"/>
    <w:link w:val="BodyText2Char"/>
    <w:rsid w:val="008831DD"/>
    <w:pPr>
      <w:spacing w:after="120" w:line="480" w:lineRule="auto"/>
    </w:pPr>
    <w:rPr>
      <w:lang/>
    </w:rPr>
  </w:style>
  <w:style w:type="paragraph" w:styleId="Header">
    <w:name w:val="header"/>
    <w:basedOn w:val="Normal"/>
    <w:link w:val="HeaderChar"/>
    <w:uiPriority w:val="99"/>
    <w:rsid w:val="000216B7"/>
    <w:pPr>
      <w:tabs>
        <w:tab w:val="center" w:pos="4320"/>
        <w:tab w:val="right" w:pos="8640"/>
      </w:tabs>
    </w:pPr>
    <w:rPr>
      <w:rFonts w:ascii="Times New Roman" w:hAnsi="Times New Roman"/>
      <w:lang/>
    </w:rPr>
  </w:style>
  <w:style w:type="character" w:customStyle="1" w:styleId="HeaderChar">
    <w:name w:val="Header Char"/>
    <w:link w:val="Header"/>
    <w:uiPriority w:val="99"/>
    <w:rsid w:val="000216B7"/>
    <w:rPr>
      <w:sz w:val="28"/>
      <w:szCs w:val="24"/>
      <w:lang w:bidi="ar-SA"/>
    </w:rPr>
  </w:style>
  <w:style w:type="character" w:customStyle="1" w:styleId="Heading5Char">
    <w:name w:val="Heading 5 Char"/>
    <w:link w:val="Heading5"/>
    <w:semiHidden/>
    <w:rsid w:val="000216B7"/>
    <w:rPr>
      <w:rFonts w:ascii="Calibri" w:hAnsi="Calibri"/>
      <w:b/>
      <w:bCs/>
      <w:i/>
      <w:iCs/>
      <w:sz w:val="26"/>
      <w:szCs w:val="26"/>
      <w:lang w:val="en-US" w:eastAsia="en-US" w:bidi="ar-SA"/>
    </w:rPr>
  </w:style>
  <w:style w:type="paragraph" w:styleId="BodyText">
    <w:name w:val="Body Text"/>
    <w:basedOn w:val="Normal"/>
    <w:link w:val="BodyTextChar"/>
    <w:rsid w:val="003256CD"/>
    <w:pPr>
      <w:spacing w:after="120"/>
    </w:pPr>
    <w:rPr>
      <w:lang/>
    </w:rPr>
  </w:style>
  <w:style w:type="character" w:customStyle="1" w:styleId="BodyTextChar">
    <w:name w:val="Body Text Char"/>
    <w:link w:val="BodyText"/>
    <w:rsid w:val="003256CD"/>
    <w:rPr>
      <w:rFonts w:ascii=".VnTime" w:hAnsi=".VnTime"/>
      <w:sz w:val="28"/>
      <w:szCs w:val="24"/>
    </w:rPr>
  </w:style>
  <w:style w:type="character" w:customStyle="1" w:styleId="Heading2Char">
    <w:name w:val="Heading 2 Char"/>
    <w:link w:val="Heading2"/>
    <w:rsid w:val="00D069CA"/>
    <w:rPr>
      <w:rFonts w:ascii=".VnTimeH" w:hAnsi=".VnTimeH"/>
      <w:b/>
      <w:sz w:val="28"/>
    </w:rPr>
  </w:style>
  <w:style w:type="character" w:customStyle="1" w:styleId="Heading3Char">
    <w:name w:val="Heading 3 Char"/>
    <w:link w:val="Heading3"/>
    <w:rsid w:val="00D069CA"/>
    <w:rPr>
      <w:rFonts w:ascii=".VnTimeH" w:hAnsi=".VnTimeH"/>
      <w:b/>
      <w:sz w:val="30"/>
    </w:rPr>
  </w:style>
  <w:style w:type="character" w:customStyle="1" w:styleId="Heading6Char">
    <w:name w:val="Heading 6 Char"/>
    <w:link w:val="Heading6"/>
    <w:rsid w:val="00D069CA"/>
    <w:rPr>
      <w:rFonts w:ascii=".VnTimeH" w:hAnsi=".VnTimeH"/>
      <w:b/>
      <w:sz w:val="28"/>
    </w:rPr>
  </w:style>
  <w:style w:type="character" w:customStyle="1" w:styleId="BodyTextIndentChar">
    <w:name w:val="Body Text Indent Char"/>
    <w:link w:val="BodyTextIndent"/>
    <w:rsid w:val="00D069CA"/>
    <w:rPr>
      <w:rFonts w:ascii=".VnTime" w:hAnsi=".VnTime"/>
      <w:color w:val="000000"/>
      <w:sz w:val="28"/>
    </w:rPr>
  </w:style>
  <w:style w:type="character" w:customStyle="1" w:styleId="BodyText2Char">
    <w:name w:val="Body Text 2 Char"/>
    <w:link w:val="BodyText2"/>
    <w:rsid w:val="00D069CA"/>
    <w:rPr>
      <w:rFonts w:ascii=".VnTime" w:hAnsi=".VnTime"/>
      <w:sz w:val="28"/>
      <w:szCs w:val="24"/>
    </w:rPr>
  </w:style>
  <w:style w:type="paragraph" w:styleId="ListParagraph">
    <w:name w:val="List Paragraph"/>
    <w:basedOn w:val="Normal"/>
    <w:uiPriority w:val="34"/>
    <w:qFormat/>
    <w:rsid w:val="000F2354"/>
    <w:pPr>
      <w:ind w:left="720"/>
      <w:contextualSpacing/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0C7463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0C7463"/>
    <w:rPr>
      <w:rFonts w:ascii=".VnTime" w:hAnsi=".VnTime"/>
      <w:sz w:val="28"/>
      <w:szCs w:val="24"/>
    </w:rPr>
  </w:style>
  <w:style w:type="paragraph" w:styleId="BalloonText">
    <w:name w:val="Balloon Text"/>
    <w:basedOn w:val="Normal"/>
    <w:link w:val="BalloonTextChar"/>
    <w:rsid w:val="00E53FAB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E53FAB"/>
    <w:rPr>
      <w:rFonts w:ascii="Tahoma" w:hAnsi="Tahoma" w:cs="Tahoma"/>
      <w:sz w:val="16"/>
      <w:szCs w:val="16"/>
    </w:rPr>
  </w:style>
  <w:style w:type="character" w:customStyle="1" w:styleId="Heading4Char">
    <w:name w:val="Heading 4 Char"/>
    <w:aliases w:val="China4 Char,?? 4 Char,Project Char"/>
    <w:link w:val="Heading4"/>
    <w:rsid w:val="0065565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 ban nh©n d©n</vt:lpstr>
    </vt:vector>
  </TitlesOfParts>
  <Company>Autoghost.blogtiengviet.net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 ban nh©n d©n</dc:title>
  <dc:creator>Nguyen Van Phong</dc:creator>
  <cp:lastModifiedBy>Welcome</cp:lastModifiedBy>
  <cp:revision>2</cp:revision>
  <cp:lastPrinted>2023-10-20T10:27:00Z</cp:lastPrinted>
  <dcterms:created xsi:type="dcterms:W3CDTF">2023-10-22T15:24:00Z</dcterms:created>
  <dcterms:modified xsi:type="dcterms:W3CDTF">2023-10-22T15:24:00Z</dcterms:modified>
</cp:coreProperties>
</file>