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5980"/>
      </w:tblGrid>
      <w:tr w:rsidR="00B33FF8" w:rsidRPr="00536BF4" w:rsidTr="003D534F">
        <w:trPr>
          <w:trHeight w:val="902"/>
          <w:tblCellSpacing w:w="0" w:type="dxa"/>
        </w:trPr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Pr="00114721" w:rsidRDefault="00585490" w:rsidP="00D951F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508634</wp:posOffset>
                      </wp:positionH>
                      <wp:positionV relativeFrom="paragraph">
                        <wp:posOffset>394335</wp:posOffset>
                      </wp:positionV>
                      <wp:extent cx="981075" cy="95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0BABF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31.05pt" to="117.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" strokecolor="#4579b8 [3044]"/>
                  </w:pict>
                </mc:Fallback>
              </mc:AlternateContent>
            </w:r>
            <w:r w:rsidR="00B33FF8" w:rsidRPr="00114721">
              <w:rPr>
                <w:b/>
                <w:bCs/>
                <w:sz w:val="26"/>
                <w:szCs w:val="26"/>
              </w:rPr>
              <w:t>HỘI ĐỒNG NHÂN DÂN</w:t>
            </w:r>
            <w:r w:rsidR="00B33FF8" w:rsidRPr="00114721">
              <w:rPr>
                <w:sz w:val="26"/>
                <w:szCs w:val="26"/>
              </w:rPr>
              <w:t> </w:t>
            </w:r>
            <w:r w:rsidR="00B33FF8" w:rsidRPr="00114721">
              <w:rPr>
                <w:sz w:val="26"/>
                <w:szCs w:val="26"/>
              </w:rPr>
              <w:br/>
            </w:r>
            <w:r w:rsidR="00B33FF8" w:rsidRPr="00114721">
              <w:rPr>
                <w:b/>
                <w:bCs/>
                <w:sz w:val="26"/>
                <w:szCs w:val="26"/>
              </w:rPr>
              <w:t>TỈNH QUẢNG TRỊ</w:t>
            </w: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Default="00B33FF8" w:rsidP="00D951FE">
            <w:pPr>
              <w:jc w:val="center"/>
              <w:rPr>
                <w:b/>
                <w:bCs/>
                <w:sz w:val="26"/>
                <w:szCs w:val="26"/>
              </w:rPr>
            </w:pPr>
            <w:r w:rsidRPr="00114721">
              <w:rPr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  <w:p w:rsidR="00B33FF8" w:rsidRPr="00114721" w:rsidRDefault="00B33FF8" w:rsidP="00D951F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238760</wp:posOffset>
                      </wp:positionV>
                      <wp:extent cx="2014855" cy="0"/>
                      <wp:effectExtent l="0" t="0" r="234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B34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7pt;margin-top:18.8pt;width:158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kl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"/>
                  </w:pict>
                </mc:Fallback>
              </mc:AlternateContent>
            </w:r>
            <w:r w:rsidRPr="00D33445">
              <w:rPr>
                <w:b/>
                <w:bCs/>
              </w:rPr>
              <w:t>Độc lập - Tự do - Hạnh phúc</w:t>
            </w:r>
            <w:r w:rsidRPr="00114721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33FF8" w:rsidRPr="00536BF4" w:rsidTr="003D534F">
        <w:trPr>
          <w:trHeight w:val="421"/>
          <w:tblCellSpacing w:w="0" w:type="dxa"/>
        </w:trPr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Default="00B33FF8" w:rsidP="00D951FE">
            <w:pPr>
              <w:spacing w:before="120" w:line="234" w:lineRule="atLeast"/>
              <w:jc w:val="center"/>
            </w:pPr>
            <w:r w:rsidRPr="0002059A">
              <w:t>Số:        /NQ-HĐND</w:t>
            </w:r>
          </w:p>
          <w:p w:rsidR="003D534F" w:rsidRPr="0002059A" w:rsidRDefault="003D534F" w:rsidP="00D951FE">
            <w:pPr>
              <w:spacing w:before="120" w:line="234" w:lineRule="atLeast"/>
              <w:jc w:val="center"/>
            </w:pP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Pr="0002059A" w:rsidRDefault="00B33FF8" w:rsidP="00933F6B">
            <w:pPr>
              <w:spacing w:before="120" w:line="234" w:lineRule="atLeast"/>
              <w:jc w:val="center"/>
              <w:rPr>
                <w:i/>
              </w:rPr>
            </w:pPr>
            <w:r w:rsidRPr="0002059A">
              <w:rPr>
                <w:i/>
                <w:iCs/>
              </w:rPr>
              <w:t xml:space="preserve">Quảng Trị, ngày </w:t>
            </w:r>
            <w:r w:rsidR="00933F6B">
              <w:rPr>
                <w:i/>
                <w:iCs/>
              </w:rPr>
              <w:t>24</w:t>
            </w:r>
            <w:r w:rsidRPr="0002059A">
              <w:rPr>
                <w:i/>
                <w:iCs/>
              </w:rPr>
              <w:t xml:space="preserve"> tháng </w:t>
            </w:r>
            <w:r w:rsidR="00585490">
              <w:rPr>
                <w:i/>
                <w:iCs/>
              </w:rPr>
              <w:t xml:space="preserve">10 </w:t>
            </w:r>
            <w:r w:rsidRPr="0002059A">
              <w:rPr>
                <w:i/>
                <w:iCs/>
              </w:rPr>
              <w:t>năm 20</w:t>
            </w:r>
            <w:r w:rsidRPr="0002059A">
              <w:rPr>
                <w:i/>
              </w:rPr>
              <w:t>23</w:t>
            </w:r>
          </w:p>
        </w:tc>
      </w:tr>
    </w:tbl>
    <w:p w:rsidR="00B33FF8" w:rsidRPr="0020705B" w:rsidRDefault="00B33FF8" w:rsidP="00B33FF8">
      <w:pPr>
        <w:shd w:val="clear" w:color="auto" w:fill="FFFFFF"/>
        <w:jc w:val="center"/>
        <w:rPr>
          <w:color w:val="000000"/>
        </w:rPr>
      </w:pPr>
      <w:r w:rsidRPr="008C2A9D">
        <w:rPr>
          <w:b/>
          <w:bCs/>
          <w:color w:val="000000"/>
          <w:lang w:val="vi-VN"/>
        </w:rPr>
        <w:t>NGHỊ QUYẾT </w:t>
      </w:r>
    </w:p>
    <w:p w:rsidR="00B33FF8" w:rsidRDefault="00B33FF8" w:rsidP="00B33FF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Phê duyệt</w:t>
      </w:r>
      <w:r w:rsidRPr="008C2A9D">
        <w:rPr>
          <w:b/>
          <w:bCs/>
          <w:color w:val="000000"/>
          <w:lang w:val="vi-VN"/>
        </w:rPr>
        <w:t xml:space="preserve"> </w:t>
      </w:r>
      <w:r>
        <w:rPr>
          <w:b/>
          <w:bCs/>
          <w:color w:val="000000"/>
        </w:rPr>
        <w:t xml:space="preserve">điều chỉnh </w:t>
      </w:r>
      <w:r w:rsidRPr="008C2A9D">
        <w:rPr>
          <w:b/>
          <w:bCs/>
          <w:color w:val="000000"/>
          <w:lang w:val="vi-VN"/>
        </w:rPr>
        <w:t>chủ trư</w:t>
      </w:r>
      <w:r w:rsidRPr="008C2A9D">
        <w:rPr>
          <w:b/>
          <w:bCs/>
          <w:color w:val="000000"/>
        </w:rPr>
        <w:t>ơn</w:t>
      </w:r>
      <w:r w:rsidRPr="008C2A9D">
        <w:rPr>
          <w:b/>
          <w:bCs/>
          <w:color w:val="000000"/>
          <w:lang w:val="vi-VN"/>
        </w:rPr>
        <w:t>g đầu tư dự án</w:t>
      </w:r>
      <w:r>
        <w:rPr>
          <w:b/>
          <w:bCs/>
          <w:color w:val="000000"/>
        </w:rPr>
        <w:t>:</w:t>
      </w:r>
      <w:r w:rsidRPr="008C2A9D">
        <w:rPr>
          <w:b/>
          <w:bCs/>
          <w:color w:val="000000"/>
          <w:lang w:val="vi-VN"/>
        </w:rPr>
        <w:t> </w:t>
      </w:r>
      <w:r w:rsidRPr="002B2FF7">
        <w:rPr>
          <w:b/>
          <w:bCs/>
          <w:color w:val="000000"/>
        </w:rPr>
        <w:t>Đầu tư xây mới, nâng cấp, cải tạo Trung tâm kiểm soát bệnh tật (CDC) tỉnh Quảng Trị; 09 Trung tâm y tế tuyến huyện và 07 trạm y tế tuyến xã, tỉnh Quảng Trị.</w:t>
      </w:r>
    </w:p>
    <w:p w:rsidR="00B33FF8" w:rsidRDefault="00171DDE" w:rsidP="00B33FF8">
      <w:pPr>
        <w:shd w:val="clear" w:color="auto" w:fill="FFFFFF"/>
        <w:jc w:val="center"/>
        <w:rPr>
          <w:b/>
          <w:bCs/>
          <w:color w:val="000000"/>
          <w:vertAlign w:val="superscript"/>
        </w:rPr>
      </w:pPr>
      <w:r>
        <w:rPr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47625</wp:posOffset>
                </wp:positionV>
                <wp:extent cx="13239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6CDA1" id="Straight Connector 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2pt,3.75pt" to="28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" strokecolor="#4579b8 [3044]"/>
            </w:pict>
          </mc:Fallback>
        </mc:AlternateContent>
      </w:r>
    </w:p>
    <w:p w:rsidR="00B33FF8" w:rsidRDefault="00B33FF8" w:rsidP="009633C9">
      <w:pPr>
        <w:shd w:val="clear" w:color="auto" w:fill="FFFFFF"/>
        <w:spacing w:before="240" w:after="240"/>
        <w:jc w:val="center"/>
        <w:rPr>
          <w:b/>
          <w:bCs/>
        </w:rPr>
      </w:pPr>
      <w:r w:rsidRPr="00114721">
        <w:rPr>
          <w:b/>
          <w:bCs/>
          <w:color w:val="000000"/>
        </w:rPr>
        <w:t>HỘI ĐỒNG NHÂN DÂN TỈNH QUẢNG TRỊ</w:t>
      </w:r>
      <w:r w:rsidRPr="00114721">
        <w:rPr>
          <w:b/>
          <w:bCs/>
          <w:color w:val="000000"/>
        </w:rPr>
        <w:br/>
      </w:r>
      <w:r w:rsidRPr="009668C8">
        <w:rPr>
          <w:b/>
          <w:bCs/>
        </w:rPr>
        <w:t>KHÓA VII</w:t>
      </w:r>
      <w:r>
        <w:rPr>
          <w:b/>
          <w:bCs/>
        </w:rPr>
        <w:t>I</w:t>
      </w:r>
      <w:r w:rsidR="00B8370A">
        <w:rPr>
          <w:b/>
          <w:bCs/>
        </w:rPr>
        <w:t>,</w:t>
      </w:r>
      <w:r w:rsidRPr="009668C8">
        <w:rPr>
          <w:b/>
          <w:bCs/>
        </w:rPr>
        <w:t xml:space="preserve"> KỲ HỌP THỨ </w:t>
      </w:r>
      <w:r>
        <w:rPr>
          <w:b/>
          <w:bCs/>
        </w:rPr>
        <w:t>20</w:t>
      </w:r>
    </w:p>
    <w:p w:rsidR="00B33FF8" w:rsidRPr="0020705B" w:rsidRDefault="00B33FF8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 w:rsidRPr="0020705B">
        <w:rPr>
          <w:i/>
          <w:iCs/>
          <w:color w:val="000000"/>
        </w:rPr>
        <w:t>C</w:t>
      </w:r>
      <w:r w:rsidRPr="0020705B">
        <w:rPr>
          <w:rFonts w:hint="eastAsia"/>
          <w:i/>
          <w:iCs/>
          <w:color w:val="000000"/>
        </w:rPr>
        <w:t>ă</w:t>
      </w:r>
      <w:r w:rsidRPr="0020705B">
        <w:rPr>
          <w:i/>
          <w:iCs/>
          <w:color w:val="000000"/>
        </w:rPr>
        <w:t xml:space="preserve">n cứ Luật Tổ chức chính quyền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>ịa ph</w:t>
      </w:r>
      <w:r w:rsidRPr="0020705B">
        <w:rPr>
          <w:rFonts w:hint="eastAsia"/>
          <w:i/>
          <w:iCs/>
          <w:color w:val="000000"/>
        </w:rPr>
        <w:t>ươ</w:t>
      </w:r>
      <w:r w:rsidRPr="0020705B">
        <w:rPr>
          <w:i/>
          <w:iCs/>
          <w:color w:val="000000"/>
        </w:rPr>
        <w:t>ng ngày 19</w:t>
      </w:r>
      <w:r w:rsidR="00024ED0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6</w:t>
      </w:r>
      <w:r w:rsidR="00024ED0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2015;</w:t>
      </w:r>
      <w:r w:rsidR="00171DDE">
        <w:rPr>
          <w:i/>
          <w:iCs/>
          <w:color w:val="000000"/>
        </w:rPr>
        <w:t xml:space="preserve"> </w:t>
      </w:r>
      <w:r w:rsidRPr="0020705B">
        <w:rPr>
          <w:i/>
          <w:iCs/>
          <w:color w:val="000000"/>
        </w:rPr>
        <w:t xml:space="preserve">Luật sửa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 xml:space="preserve">ổi, bổ sung một số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 xml:space="preserve">iều của Luật Tổ chức Chính phủ và Luật Tổ chức chính quyền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>ịa ph</w:t>
      </w:r>
      <w:r w:rsidRPr="0020705B">
        <w:rPr>
          <w:rFonts w:hint="eastAsia"/>
          <w:i/>
          <w:iCs/>
          <w:color w:val="000000"/>
        </w:rPr>
        <w:t>ươ</w:t>
      </w:r>
      <w:r w:rsidRPr="0020705B">
        <w:rPr>
          <w:i/>
          <w:iCs/>
          <w:color w:val="000000"/>
        </w:rPr>
        <w:t>ng ngày 22</w:t>
      </w:r>
      <w:r w:rsidR="00171DDE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11</w:t>
      </w:r>
      <w:r w:rsidR="00171DDE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2019;</w:t>
      </w:r>
    </w:p>
    <w:p w:rsidR="00B33FF8" w:rsidRDefault="00B33FF8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 w:rsidRPr="0020705B">
        <w:rPr>
          <w:i/>
          <w:iCs/>
          <w:color w:val="000000"/>
          <w:lang w:val="vi-VN"/>
        </w:rPr>
        <w:t>Căn cứ Luật Đầu tư công</w:t>
      </w:r>
      <w:r w:rsidRPr="0020705B">
        <w:rPr>
          <w:i/>
          <w:iCs/>
          <w:color w:val="000000"/>
        </w:rPr>
        <w:t xml:space="preserve"> ngày 13</w:t>
      </w:r>
      <w:r w:rsidR="009633C9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6</w:t>
      </w:r>
      <w:r w:rsidR="009633C9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2019</w:t>
      </w:r>
      <w:r w:rsidRPr="0020705B">
        <w:rPr>
          <w:i/>
          <w:iCs/>
          <w:color w:val="000000"/>
          <w:lang w:val="vi-VN"/>
        </w:rPr>
        <w:t>;</w:t>
      </w:r>
      <w:r w:rsidR="009633C9">
        <w:rPr>
          <w:i/>
          <w:iCs/>
          <w:color w:val="000000"/>
        </w:rPr>
        <w:t xml:space="preserve"> </w:t>
      </w:r>
      <w:r w:rsidRPr="0020705B">
        <w:rPr>
          <w:i/>
          <w:iCs/>
          <w:color w:val="000000"/>
        </w:rPr>
        <w:t>Nghị định số 40/2020/NĐ-CP ngày 06/4/2020 của Chính phủ quy định chi tiết thi hành một số điều của Luật Đầu tư công;</w:t>
      </w:r>
    </w:p>
    <w:p w:rsidR="00B33FF8" w:rsidRPr="0020705B" w:rsidRDefault="00B33FF8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 w:rsidRPr="006B4B61">
        <w:rPr>
          <w:i/>
          <w:iCs/>
          <w:color w:val="000000"/>
        </w:rPr>
        <w:t xml:space="preserve">Căn cứ Nghị quyết số </w:t>
      </w:r>
      <w:r>
        <w:rPr>
          <w:i/>
          <w:iCs/>
          <w:color w:val="000000"/>
        </w:rPr>
        <w:t>5</w:t>
      </w:r>
      <w:r w:rsidRPr="006B4B61">
        <w:rPr>
          <w:i/>
          <w:iCs/>
          <w:color w:val="000000"/>
        </w:rPr>
        <w:t xml:space="preserve">5/NQ-HĐND ngày </w:t>
      </w:r>
      <w:r>
        <w:rPr>
          <w:i/>
          <w:iCs/>
          <w:color w:val="000000"/>
        </w:rPr>
        <w:t>29/8/2022</w:t>
      </w:r>
      <w:r w:rsidRPr="006B4B61">
        <w:rPr>
          <w:i/>
          <w:iCs/>
          <w:color w:val="000000"/>
        </w:rPr>
        <w:t xml:space="preserve"> của </w:t>
      </w:r>
      <w:r>
        <w:rPr>
          <w:i/>
          <w:iCs/>
          <w:color w:val="000000"/>
        </w:rPr>
        <w:t>Hội đồng nhân dân</w:t>
      </w:r>
      <w:r w:rsidRPr="006B4B61">
        <w:rPr>
          <w:i/>
          <w:iCs/>
          <w:color w:val="000000"/>
        </w:rPr>
        <w:t xml:space="preserve"> tỉnh phê duyệt chủ trương dự án </w:t>
      </w:r>
      <w:r w:rsidRPr="002B2FF7">
        <w:rPr>
          <w:i/>
          <w:iCs/>
          <w:color w:val="000000"/>
        </w:rPr>
        <w:t>Đầu tư xây mới, nâng cấp, cải tạo Trung tâm kiểm soát bệnh tật (CDC) tỉnh Quảng Trị; 09 Trung tâm y tế tuyến huyện và 07 trạm y tế tuyến xã, tỉnh Quảng Trị</w:t>
      </w:r>
      <w:r w:rsidRPr="006B4B61">
        <w:rPr>
          <w:i/>
          <w:iCs/>
          <w:color w:val="000000"/>
        </w:rPr>
        <w:t>;</w:t>
      </w:r>
    </w:p>
    <w:p w:rsidR="00B33FF8" w:rsidRPr="0020705B" w:rsidRDefault="00B33FF8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Xét </w:t>
      </w:r>
      <w:r w:rsidRPr="0020705B">
        <w:rPr>
          <w:i/>
          <w:iCs/>
          <w:color w:val="000000"/>
        </w:rPr>
        <w:t>Tờ trình số</w:t>
      </w:r>
      <w:r w:rsidR="00E329B5">
        <w:rPr>
          <w:i/>
          <w:iCs/>
          <w:color w:val="000000"/>
        </w:rPr>
        <w:t xml:space="preserve"> 16</w:t>
      </w:r>
      <w:r w:rsidR="0053399B">
        <w:rPr>
          <w:i/>
          <w:iCs/>
          <w:color w:val="000000"/>
        </w:rPr>
        <w:t>7</w:t>
      </w:r>
      <w:r>
        <w:rPr>
          <w:i/>
          <w:iCs/>
          <w:color w:val="000000"/>
        </w:rPr>
        <w:t>/TTr-UBND ngày</w:t>
      </w:r>
      <w:r w:rsidR="00E329B5">
        <w:rPr>
          <w:i/>
          <w:iCs/>
          <w:color w:val="000000"/>
        </w:rPr>
        <w:t xml:space="preserve"> 21/9/</w:t>
      </w:r>
      <w:r>
        <w:rPr>
          <w:i/>
          <w:iCs/>
          <w:color w:val="000000"/>
        </w:rPr>
        <w:t xml:space="preserve">2023 của Uỷ ban nhân dân tỉnh về quyết định điều chỉnh chủ trương đầu tư </w:t>
      </w:r>
      <w:r w:rsidRPr="006B4B61">
        <w:rPr>
          <w:i/>
          <w:iCs/>
          <w:color w:val="000000"/>
        </w:rPr>
        <w:t xml:space="preserve">dự án </w:t>
      </w:r>
      <w:r w:rsidRPr="00554088">
        <w:rPr>
          <w:i/>
          <w:iCs/>
          <w:color w:val="000000"/>
        </w:rPr>
        <w:t>Đầu tư xây mới, nâng cấp, cải tạo Trung tâm kiểm soát bệnh tật (CDC) tỉnh Quảng Trị; 09 Trung tâm y tế tuyến huyện và 07 trạm y tế tuyến xã, tỉnh Quảng Trị</w:t>
      </w:r>
      <w:r>
        <w:rPr>
          <w:i/>
          <w:iCs/>
          <w:color w:val="000000"/>
        </w:rPr>
        <w:t xml:space="preserve">; Báo cáo thẩm tra của Ban </w:t>
      </w:r>
      <w:r w:rsidR="00A279FB">
        <w:rPr>
          <w:i/>
          <w:iCs/>
          <w:color w:val="000000"/>
        </w:rPr>
        <w:t xml:space="preserve">Kinh tế - Ngân sách </w:t>
      </w:r>
      <w:r>
        <w:rPr>
          <w:i/>
          <w:iCs/>
          <w:color w:val="000000"/>
        </w:rPr>
        <w:t>Hội đồng nhân dân tỉnh; ý kiến thảo luận của đại biểu Hội đồng nhân dân tỉnh tại kỳ họp.</w:t>
      </w:r>
    </w:p>
    <w:p w:rsidR="00B33FF8" w:rsidRPr="002D4A85" w:rsidRDefault="00B33FF8" w:rsidP="0066270F">
      <w:pPr>
        <w:shd w:val="clear" w:color="auto" w:fill="FFFFFF"/>
        <w:spacing w:before="240"/>
        <w:ind w:firstLine="567"/>
        <w:jc w:val="center"/>
        <w:rPr>
          <w:b/>
          <w:color w:val="000000"/>
        </w:rPr>
      </w:pPr>
      <w:r>
        <w:rPr>
          <w:b/>
          <w:iCs/>
          <w:color w:val="000000"/>
        </w:rPr>
        <w:t>QUYẾT NGHỊ</w:t>
      </w:r>
      <w:r w:rsidRPr="002D4A85">
        <w:rPr>
          <w:b/>
          <w:iCs/>
          <w:color w:val="000000"/>
        </w:rPr>
        <w:t>:</w:t>
      </w:r>
    </w:p>
    <w:p w:rsidR="000C0927" w:rsidRDefault="00B33FF8" w:rsidP="0066270F">
      <w:pPr>
        <w:shd w:val="clear" w:color="auto" w:fill="FFFFFF"/>
        <w:spacing w:before="240"/>
        <w:ind w:firstLine="567"/>
        <w:jc w:val="both"/>
        <w:rPr>
          <w:b/>
          <w:bCs/>
          <w:color w:val="000000"/>
          <w:lang w:val="vi-VN"/>
        </w:rPr>
      </w:pPr>
      <w:r>
        <w:rPr>
          <w:b/>
          <w:bCs/>
          <w:color w:val="000000"/>
          <w:lang w:val="vi-VN"/>
        </w:rPr>
        <w:t xml:space="preserve">Điều 1. </w:t>
      </w:r>
      <w:r w:rsidR="000C0927" w:rsidRPr="00E36886">
        <w:rPr>
          <w:color w:val="000000"/>
        </w:rPr>
        <w:t xml:space="preserve">Điều chỉnh khoản </w:t>
      </w:r>
      <w:r w:rsidR="000C0927">
        <w:rPr>
          <w:color w:val="000000"/>
        </w:rPr>
        <w:t>1, khoản 6</w:t>
      </w:r>
      <w:r w:rsidR="000C0927" w:rsidRPr="00E36886">
        <w:rPr>
          <w:color w:val="000000"/>
        </w:rPr>
        <w:t xml:space="preserve"> Điều 1 Nghị quyết số </w:t>
      </w:r>
      <w:r w:rsidR="00D173DE">
        <w:rPr>
          <w:color w:val="000000"/>
        </w:rPr>
        <w:t>55/NQHĐND ngày 2</w:t>
      </w:r>
      <w:r w:rsidR="000C0927" w:rsidRPr="00E36886">
        <w:rPr>
          <w:color w:val="000000"/>
        </w:rPr>
        <w:t>9/</w:t>
      </w:r>
      <w:r w:rsidR="00D173DE">
        <w:rPr>
          <w:color w:val="000000"/>
        </w:rPr>
        <w:t>8</w:t>
      </w:r>
      <w:r w:rsidR="000C0927" w:rsidRPr="00E36886">
        <w:rPr>
          <w:color w:val="000000"/>
        </w:rPr>
        <w:t>/202</w:t>
      </w:r>
      <w:r w:rsidR="00D173DE">
        <w:rPr>
          <w:color w:val="000000"/>
        </w:rPr>
        <w:t>2</w:t>
      </w:r>
      <w:r w:rsidR="000C0927" w:rsidRPr="00E36886">
        <w:rPr>
          <w:color w:val="000000"/>
        </w:rPr>
        <w:t xml:space="preserve"> của </w:t>
      </w:r>
      <w:r w:rsidR="000C0927" w:rsidRPr="000E49D9">
        <w:rPr>
          <w:lang w:val="nl-NL" w:eastAsia="x-none"/>
        </w:rPr>
        <w:t xml:space="preserve">Hội </w:t>
      </w:r>
      <w:r w:rsidR="000C0927" w:rsidRPr="000E49D9">
        <w:rPr>
          <w:rFonts w:hint="eastAsia"/>
          <w:lang w:val="nl-NL" w:eastAsia="x-none"/>
        </w:rPr>
        <w:t>đ</w:t>
      </w:r>
      <w:r w:rsidR="000C0927" w:rsidRPr="000E49D9">
        <w:rPr>
          <w:lang w:val="nl-NL" w:eastAsia="x-none"/>
        </w:rPr>
        <w:t>ồng nhân dân</w:t>
      </w:r>
      <w:r w:rsidR="000C0927" w:rsidRPr="00E36886">
        <w:rPr>
          <w:color w:val="000000"/>
        </w:rPr>
        <w:t xml:space="preserve"> tỉnh</w:t>
      </w:r>
      <w:r w:rsidR="000C0927" w:rsidRPr="00E36886">
        <w:t xml:space="preserve"> </w:t>
      </w:r>
      <w:r w:rsidR="000C0927" w:rsidRPr="00E36886">
        <w:rPr>
          <w:color w:val="000000"/>
        </w:rPr>
        <w:t>như sau</w:t>
      </w:r>
      <w:r w:rsidR="00E46C21">
        <w:rPr>
          <w:color w:val="000000"/>
        </w:rPr>
        <w:t>:</w:t>
      </w:r>
    </w:p>
    <w:p w:rsidR="00B33FF8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  <w:lang w:eastAsia="vi-VN" w:bidi="vi-VN"/>
        </w:rPr>
      </w:pPr>
      <w:r w:rsidRPr="00D10E51">
        <w:rPr>
          <w:color w:val="000000"/>
          <w:lang w:eastAsia="vi-VN" w:bidi="vi-VN"/>
        </w:rPr>
        <w:t xml:space="preserve">1. </w:t>
      </w:r>
      <w:r>
        <w:rPr>
          <w:color w:val="000000"/>
          <w:lang w:eastAsia="vi-VN" w:bidi="vi-VN"/>
        </w:rPr>
        <w:t>Điều chỉnh t</w:t>
      </w:r>
      <w:r w:rsidRPr="00D10E51">
        <w:rPr>
          <w:color w:val="000000"/>
          <w:lang w:eastAsia="vi-VN" w:bidi="vi-VN"/>
        </w:rPr>
        <w:t>ên dự án</w:t>
      </w:r>
      <w:r>
        <w:rPr>
          <w:color w:val="000000"/>
          <w:lang w:eastAsia="vi-VN" w:bidi="vi-VN"/>
        </w:rPr>
        <w:t xml:space="preserve"> thành</w:t>
      </w:r>
      <w:r w:rsidRPr="00D10E51">
        <w:rPr>
          <w:color w:val="000000"/>
          <w:lang w:eastAsia="vi-VN" w:bidi="vi-VN"/>
        </w:rPr>
        <w:t xml:space="preserve">: Đầu tư xây mới, nâng cấp, cải tạo Trung tâm kiểm soát bệnh tật (CDC) tỉnh Quảng Trị; 09 Trung tâm y tế tuyến huyện và </w:t>
      </w:r>
      <w:r>
        <w:rPr>
          <w:color w:val="000000"/>
          <w:lang w:eastAsia="vi-VN" w:bidi="vi-VN"/>
        </w:rPr>
        <w:t>các</w:t>
      </w:r>
      <w:r w:rsidRPr="00D10E51">
        <w:rPr>
          <w:color w:val="000000"/>
          <w:lang w:eastAsia="vi-VN" w:bidi="vi-VN"/>
        </w:rPr>
        <w:t xml:space="preserve"> trạm y tế tuyến xã, tỉnh Quảng Trị.</w:t>
      </w:r>
    </w:p>
    <w:p w:rsidR="00B33FF8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>2. Bổ sung quy mô đầu tư dự án:</w:t>
      </w:r>
    </w:p>
    <w:p w:rsidR="00B33FF8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>Dự án thành phần 10:</w:t>
      </w:r>
    </w:p>
    <w:p w:rsidR="00B33FF8" w:rsidRPr="004C5378" w:rsidRDefault="00B33FF8" w:rsidP="0066270F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color w:val="000000"/>
          <w:lang w:eastAsia="vi-VN" w:bidi="vi-VN"/>
        </w:rPr>
      </w:pPr>
      <w:r w:rsidRPr="004C5378">
        <w:rPr>
          <w:color w:val="000000"/>
          <w:lang w:eastAsia="vi-VN" w:bidi="vi-VN"/>
        </w:rPr>
        <w:lastRenderedPageBreak/>
        <w:t>-</w:t>
      </w:r>
      <w:r w:rsidR="00E46C21">
        <w:rPr>
          <w:color w:val="000000"/>
          <w:lang w:eastAsia="vi-VN" w:bidi="vi-VN"/>
        </w:rPr>
        <w:t xml:space="preserve"> </w:t>
      </w:r>
      <w:r w:rsidRPr="004C5378">
        <w:rPr>
          <w:color w:val="000000"/>
          <w:lang w:eastAsia="vi-VN" w:bidi="vi-VN"/>
        </w:rPr>
        <w:t xml:space="preserve">Trạm y tế xã Hải </w:t>
      </w:r>
      <w:r>
        <w:rPr>
          <w:color w:val="000000"/>
          <w:lang w:eastAsia="vi-VN" w:bidi="vi-VN"/>
        </w:rPr>
        <w:t>L</w:t>
      </w:r>
      <w:r w:rsidRPr="004C5378">
        <w:rPr>
          <w:color w:val="000000"/>
          <w:lang w:eastAsia="vi-VN" w:bidi="vi-VN"/>
        </w:rPr>
        <w:t>âm: Xây mới trạm y tế và các hạng mục phụ trợ.</w:t>
      </w:r>
    </w:p>
    <w:p w:rsidR="00B33FF8" w:rsidRPr="004C5378" w:rsidRDefault="00B33FF8" w:rsidP="0066270F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color w:val="000000"/>
          <w:lang w:eastAsia="vi-VN" w:bidi="vi-VN"/>
        </w:rPr>
      </w:pPr>
      <w:r w:rsidRPr="004C5378">
        <w:rPr>
          <w:color w:val="000000"/>
          <w:lang w:eastAsia="vi-VN" w:bidi="vi-VN"/>
        </w:rPr>
        <w:t>-</w:t>
      </w:r>
      <w:r w:rsidR="00E46C21">
        <w:rPr>
          <w:color w:val="000000"/>
          <w:lang w:eastAsia="vi-VN" w:bidi="vi-VN"/>
        </w:rPr>
        <w:t xml:space="preserve"> </w:t>
      </w:r>
      <w:r w:rsidRPr="004C5378">
        <w:rPr>
          <w:color w:val="000000"/>
          <w:lang w:eastAsia="vi-VN" w:bidi="vi-VN"/>
        </w:rPr>
        <w:t>Trạm y tế xã Hải Sơn: Xây mới trạm y tế và các hạng mục phụ trợ.</w:t>
      </w:r>
    </w:p>
    <w:p w:rsidR="003D534F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  <w:lang w:eastAsia="vi-VN" w:bidi="vi-VN"/>
        </w:rPr>
      </w:pPr>
      <w:r w:rsidRPr="004C5378">
        <w:rPr>
          <w:color w:val="000000"/>
          <w:lang w:eastAsia="vi-VN" w:bidi="vi-VN"/>
        </w:rPr>
        <w:t xml:space="preserve">3. </w:t>
      </w:r>
      <w:r>
        <w:rPr>
          <w:color w:val="000000"/>
          <w:lang w:eastAsia="vi-VN" w:bidi="vi-VN"/>
        </w:rPr>
        <w:t xml:space="preserve">Điều chỉnh nội dung tổng vốn thực hiện </w:t>
      </w:r>
      <w:r w:rsidR="00E46C21">
        <w:rPr>
          <w:color w:val="000000"/>
          <w:lang w:eastAsia="vi-VN" w:bidi="vi-VN"/>
        </w:rPr>
        <w:t>dự án</w:t>
      </w:r>
      <w:r w:rsidRPr="004C5378">
        <w:rPr>
          <w:color w:val="000000"/>
          <w:lang w:eastAsia="vi-VN" w:bidi="vi-VN"/>
        </w:rPr>
        <w:t xml:space="preserve">: </w:t>
      </w:r>
    </w:p>
    <w:p w:rsidR="00B33FF8" w:rsidRPr="00A279FB" w:rsidRDefault="003D534F" w:rsidP="0066270F">
      <w:pPr>
        <w:shd w:val="clear" w:color="auto" w:fill="FFFFFF"/>
        <w:spacing w:before="120"/>
        <w:ind w:firstLine="567"/>
        <w:jc w:val="both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 xml:space="preserve">- Tổng vốn thực hiện dự án: </w:t>
      </w:r>
      <w:r w:rsidR="00B33FF8" w:rsidRPr="004C5378">
        <w:rPr>
          <w:color w:val="000000"/>
          <w:lang w:eastAsia="vi-VN" w:bidi="vi-VN"/>
        </w:rPr>
        <w:t xml:space="preserve">130.244 triệu đồng </w:t>
      </w:r>
      <w:r>
        <w:rPr>
          <w:color w:val="000000"/>
          <w:lang w:eastAsia="vi-VN" w:bidi="vi-VN"/>
        </w:rPr>
        <w:t xml:space="preserve">(Không phân bổ </w:t>
      </w:r>
      <w:r w:rsidR="00A279FB">
        <w:rPr>
          <w:color w:val="000000"/>
          <w:lang w:eastAsia="vi-VN" w:bidi="vi-VN"/>
        </w:rPr>
        <w:t xml:space="preserve">mức vốn </w:t>
      </w:r>
      <w:r>
        <w:rPr>
          <w:color w:val="000000"/>
          <w:lang w:eastAsia="vi-VN" w:bidi="vi-VN"/>
        </w:rPr>
        <w:t xml:space="preserve">chi tiết </w:t>
      </w:r>
      <w:r w:rsidR="00A279FB">
        <w:rPr>
          <w:color w:val="000000"/>
          <w:lang w:eastAsia="vi-VN" w:bidi="vi-VN"/>
        </w:rPr>
        <w:t xml:space="preserve">cho các </w:t>
      </w:r>
      <w:r>
        <w:rPr>
          <w:color w:val="000000"/>
          <w:lang w:eastAsia="vi-VN" w:bidi="vi-VN"/>
        </w:rPr>
        <w:t>dự án thành phần</w:t>
      </w:r>
      <w:r w:rsidR="00A279FB">
        <w:rPr>
          <w:color w:val="000000"/>
          <w:lang w:eastAsia="vi-VN" w:bidi="vi-VN"/>
        </w:rPr>
        <w:t xml:space="preserve"> quy định tại khoản 6 Điều 1 </w:t>
      </w:r>
      <w:r w:rsidR="00A279FB" w:rsidRPr="00A279FB">
        <w:rPr>
          <w:color w:val="000000"/>
          <w:lang w:val="vi-VN" w:eastAsia="vi-VN" w:bidi="vi-VN"/>
        </w:rPr>
        <w:t xml:space="preserve">Nghị quyết số </w:t>
      </w:r>
      <w:r w:rsidR="00A279FB" w:rsidRPr="00A279FB">
        <w:rPr>
          <w:color w:val="000000"/>
          <w:lang w:eastAsia="vi-VN" w:bidi="vi-VN"/>
        </w:rPr>
        <w:t>55</w:t>
      </w:r>
      <w:r w:rsidR="00A279FB" w:rsidRPr="00A279FB">
        <w:rPr>
          <w:color w:val="000000"/>
          <w:lang w:val="vi-VN" w:eastAsia="vi-VN" w:bidi="vi-VN"/>
        </w:rPr>
        <w:t xml:space="preserve">/NQ-HĐND ngày </w:t>
      </w:r>
      <w:r w:rsidR="00A279FB" w:rsidRPr="00A279FB">
        <w:rPr>
          <w:color w:val="000000"/>
          <w:lang w:eastAsia="vi-VN" w:bidi="vi-VN"/>
        </w:rPr>
        <w:t>29/8/2022</w:t>
      </w:r>
      <w:r w:rsidR="00A279FB" w:rsidRPr="00A279FB">
        <w:rPr>
          <w:color w:val="000000"/>
          <w:lang w:val="vi-VN" w:eastAsia="vi-VN" w:bidi="vi-VN"/>
        </w:rPr>
        <w:t xml:space="preserve"> của H</w:t>
      </w:r>
      <w:r w:rsidR="00A279FB" w:rsidRPr="00A279FB">
        <w:rPr>
          <w:color w:val="000000"/>
          <w:lang w:eastAsia="vi-VN" w:bidi="vi-VN"/>
        </w:rPr>
        <w:t>ội đồng nhân dân</w:t>
      </w:r>
      <w:r w:rsidR="00A279FB" w:rsidRPr="00A279FB">
        <w:rPr>
          <w:color w:val="000000"/>
          <w:lang w:val="vi-VN" w:eastAsia="vi-VN" w:bidi="vi-VN"/>
        </w:rPr>
        <w:t xml:space="preserve"> tỉnh</w:t>
      </w:r>
      <w:r w:rsidRPr="00A279FB">
        <w:rPr>
          <w:color w:val="000000"/>
          <w:lang w:eastAsia="vi-VN" w:bidi="vi-VN"/>
        </w:rPr>
        <w:t>).</w:t>
      </w:r>
    </w:p>
    <w:p w:rsidR="003D534F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  <w:lang w:eastAsia="vi-VN" w:bidi="vi-VN"/>
        </w:rPr>
      </w:pPr>
      <w:r w:rsidRPr="004C5378">
        <w:rPr>
          <w:color w:val="000000"/>
          <w:lang w:eastAsia="vi-VN" w:bidi="vi-VN"/>
        </w:rPr>
        <w:t>- Nguồn vốn: Ngân sách Trung ương từ Chương trình phục hồi và phát triển kinh tế - xã hội thuộc lĩnh vực y tế.</w:t>
      </w:r>
      <w:r w:rsidR="003D534F">
        <w:rPr>
          <w:color w:val="000000"/>
          <w:lang w:eastAsia="vi-VN" w:bidi="vi-VN"/>
        </w:rPr>
        <w:t xml:space="preserve"> Đối với dự án thành phần 10 sử dụng vốn kết dư từ dự phòng và tiết kiệm đấu thầu của các dự án thành phần thuộc dự án.</w:t>
      </w:r>
    </w:p>
    <w:p w:rsidR="00B33FF8" w:rsidRPr="008528BB" w:rsidRDefault="00B33FF8" w:rsidP="0066270F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lang w:val="vi-VN"/>
        </w:rPr>
      </w:pPr>
      <w:r w:rsidRPr="008528BB">
        <w:rPr>
          <w:color w:val="000000"/>
          <w:lang w:eastAsia="vi-VN" w:bidi="vi-VN"/>
        </w:rPr>
        <w:t xml:space="preserve">* </w:t>
      </w:r>
      <w:r w:rsidRPr="008528BB">
        <w:rPr>
          <w:color w:val="000000"/>
          <w:lang w:val="vi-VN" w:eastAsia="vi-VN" w:bidi="vi-VN"/>
        </w:rPr>
        <w:t xml:space="preserve">Các nội dung khác thực hiện theo </w:t>
      </w:r>
      <w:r w:rsidR="00A279FB" w:rsidRPr="008528BB">
        <w:rPr>
          <w:color w:val="000000"/>
          <w:lang w:val="vi-VN" w:eastAsia="vi-VN" w:bidi="vi-VN"/>
        </w:rPr>
        <w:t xml:space="preserve">Nghị quyết số </w:t>
      </w:r>
      <w:r w:rsidR="00A279FB" w:rsidRPr="008528BB">
        <w:rPr>
          <w:color w:val="000000"/>
          <w:lang w:eastAsia="vi-VN" w:bidi="vi-VN"/>
        </w:rPr>
        <w:t>55</w:t>
      </w:r>
      <w:r w:rsidR="00A279FB" w:rsidRPr="008528BB">
        <w:rPr>
          <w:color w:val="000000"/>
          <w:lang w:val="vi-VN" w:eastAsia="vi-VN" w:bidi="vi-VN"/>
        </w:rPr>
        <w:t xml:space="preserve">/NQ-HĐND ngày </w:t>
      </w:r>
      <w:r w:rsidR="00A279FB" w:rsidRPr="008528BB">
        <w:rPr>
          <w:color w:val="000000"/>
          <w:lang w:eastAsia="vi-VN" w:bidi="vi-VN"/>
        </w:rPr>
        <w:t>29/8/2022</w:t>
      </w:r>
      <w:r w:rsidR="00A279FB" w:rsidRPr="008528BB">
        <w:rPr>
          <w:color w:val="000000"/>
          <w:lang w:val="vi-VN" w:eastAsia="vi-VN" w:bidi="vi-VN"/>
        </w:rPr>
        <w:t xml:space="preserve"> của H</w:t>
      </w:r>
      <w:r w:rsidR="00A279FB" w:rsidRPr="008528BB">
        <w:rPr>
          <w:color w:val="000000"/>
          <w:lang w:eastAsia="vi-VN" w:bidi="vi-VN"/>
        </w:rPr>
        <w:t>ội đồng nhân dân</w:t>
      </w:r>
      <w:r w:rsidR="00A279FB" w:rsidRPr="008528BB">
        <w:rPr>
          <w:color w:val="000000"/>
          <w:lang w:val="vi-VN" w:eastAsia="vi-VN" w:bidi="vi-VN"/>
        </w:rPr>
        <w:t xml:space="preserve"> tỉnh</w:t>
      </w:r>
      <w:r w:rsidRPr="008528BB">
        <w:rPr>
          <w:color w:val="000000"/>
          <w:lang w:val="vi-VN" w:eastAsia="vi-VN" w:bidi="vi-VN"/>
        </w:rPr>
        <w:t>.</w:t>
      </w:r>
    </w:p>
    <w:p w:rsidR="00B33FF8" w:rsidRPr="008528BB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8C2A9D">
        <w:rPr>
          <w:b/>
          <w:bCs/>
          <w:color w:val="000000"/>
          <w:lang w:val="vi-VN"/>
        </w:rPr>
        <w:t xml:space="preserve">Điều 2. </w:t>
      </w:r>
      <w:r w:rsidRPr="008528BB">
        <w:rPr>
          <w:bCs/>
          <w:color w:val="000000"/>
          <w:lang w:val="vi-VN"/>
        </w:rPr>
        <w:t>Tổ chức thực hiện</w:t>
      </w:r>
    </w:p>
    <w:p w:rsidR="00B33FF8" w:rsidRPr="000005C1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8C2A9D">
        <w:rPr>
          <w:color w:val="000000"/>
        </w:rPr>
        <w:t>1. </w:t>
      </w:r>
      <w:r>
        <w:rPr>
          <w:color w:val="000000"/>
        </w:rPr>
        <w:t>Giao Uỷ ban nhân dân tỉnh tổ chức thực hiện Nghị quyết</w:t>
      </w:r>
      <w:r w:rsidRPr="00791969">
        <w:rPr>
          <w:color w:val="000000"/>
          <w:lang w:val="vi-VN"/>
        </w:rPr>
        <w:t>.</w:t>
      </w:r>
      <w:r>
        <w:rPr>
          <w:color w:val="000000"/>
        </w:rPr>
        <w:t xml:space="preserve"> </w:t>
      </w:r>
    </w:p>
    <w:p w:rsidR="00B33FF8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791969">
        <w:rPr>
          <w:color w:val="000000"/>
        </w:rPr>
        <w:t>2. </w:t>
      </w:r>
      <w:r w:rsidRPr="00D537E4">
        <w:rPr>
          <w:color w:val="000000"/>
        </w:rPr>
        <w:t>Th</w:t>
      </w:r>
      <w:r w:rsidRPr="00D537E4">
        <w:rPr>
          <w:rFonts w:cs="Arial"/>
          <w:color w:val="000000"/>
        </w:rPr>
        <w:t>ườ</w:t>
      </w:r>
      <w:r w:rsidRPr="00D537E4">
        <w:rPr>
          <w:color w:val="000000"/>
        </w:rPr>
        <w:t>ng tr</w:t>
      </w:r>
      <w:r w:rsidRPr="00D537E4">
        <w:rPr>
          <w:rFonts w:cs="Arial"/>
          <w:color w:val="000000"/>
        </w:rPr>
        <w:t>ự</w:t>
      </w:r>
      <w:r w:rsidRPr="00D537E4">
        <w:rPr>
          <w:color w:val="000000"/>
        </w:rPr>
        <w:t>c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nh, c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>c Ban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nh,</w:t>
      </w:r>
      <w:r>
        <w:rPr>
          <w:color w:val="000000"/>
        </w:rPr>
        <w:t xml:space="preserve"> </w:t>
      </w:r>
      <w:r w:rsidR="008528BB">
        <w:rPr>
          <w:color w:val="000000"/>
        </w:rPr>
        <w:t xml:space="preserve">các </w:t>
      </w:r>
      <w:r w:rsidRPr="00D537E4">
        <w:rPr>
          <w:color w:val="000000"/>
        </w:rPr>
        <w:t>T</w:t>
      </w:r>
      <w:r w:rsidRPr="00D537E4">
        <w:rPr>
          <w:rFonts w:cs="Arial"/>
          <w:color w:val="000000"/>
        </w:rPr>
        <w:t>ổ</w:t>
      </w:r>
      <w:r w:rsidRPr="00D537E4">
        <w:rPr>
          <w:color w:val="000000"/>
        </w:rPr>
        <w:t xml:space="preserve"> </w:t>
      </w:r>
      <w:r w:rsidRPr="00D537E4">
        <w:rPr>
          <w:rFonts w:cs="Arial"/>
          <w:color w:val="000000"/>
        </w:rPr>
        <w:t>đạ</w:t>
      </w:r>
      <w:r w:rsidRPr="00D537E4">
        <w:rPr>
          <w:color w:val="000000"/>
        </w:rPr>
        <w:t>i bi</w:t>
      </w:r>
      <w:r w:rsidRPr="00D537E4">
        <w:rPr>
          <w:rFonts w:cs="Arial"/>
          <w:color w:val="000000"/>
        </w:rPr>
        <w:t>ể</w:t>
      </w:r>
      <w:r w:rsidRPr="00D537E4">
        <w:rPr>
          <w:color w:val="000000"/>
        </w:rPr>
        <w:t>u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</w:t>
      </w:r>
      <w:r>
        <w:rPr>
          <w:color w:val="000000"/>
        </w:rPr>
        <w:t xml:space="preserve"> và</w:t>
      </w:r>
      <w:r w:rsidRPr="00D537E4">
        <w:rPr>
          <w:color w:val="000000"/>
        </w:rPr>
        <w:t xml:space="preserve"> </w:t>
      </w:r>
      <w:r w:rsidRPr="00D537E4">
        <w:rPr>
          <w:rFonts w:cs="Arial"/>
          <w:color w:val="000000"/>
        </w:rPr>
        <w:t>đạ</w:t>
      </w:r>
      <w:r w:rsidRPr="00D537E4">
        <w:rPr>
          <w:color w:val="000000"/>
        </w:rPr>
        <w:t>i bi</w:t>
      </w:r>
      <w:r w:rsidRPr="00D537E4">
        <w:rPr>
          <w:rFonts w:cs="Arial"/>
          <w:color w:val="000000"/>
        </w:rPr>
        <w:t>ể</w:t>
      </w:r>
      <w:r w:rsidRPr="00D537E4">
        <w:rPr>
          <w:color w:val="000000"/>
        </w:rPr>
        <w:t>u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 ph</w:t>
      </w:r>
      <w:r w:rsidRPr="00D537E4">
        <w:rPr>
          <w:rFonts w:cs="Arial"/>
          <w:color w:val="000000"/>
        </w:rPr>
        <w:t>ố</w:t>
      </w:r>
      <w:r w:rsidRPr="00D537E4">
        <w:rPr>
          <w:color w:val="000000"/>
        </w:rPr>
        <w:t>i h</w:t>
      </w:r>
      <w:r w:rsidRPr="00D537E4">
        <w:rPr>
          <w:rFonts w:cs="Arial"/>
          <w:color w:val="000000"/>
        </w:rPr>
        <w:t>ợ</w:t>
      </w:r>
      <w:r w:rsidRPr="00D537E4">
        <w:rPr>
          <w:color w:val="000000"/>
        </w:rPr>
        <w:t>p</w:t>
      </w:r>
      <w:r>
        <w:rPr>
          <w:color w:val="000000"/>
        </w:rPr>
        <w:t xml:space="preserve"> </w:t>
      </w:r>
      <w:r w:rsidRPr="00D537E4">
        <w:rPr>
          <w:color w:val="000000"/>
        </w:rPr>
        <w:t>v</w:t>
      </w:r>
      <w:r w:rsidRPr="00D537E4">
        <w:rPr>
          <w:rFonts w:cs="Arial"/>
          <w:color w:val="000000"/>
        </w:rPr>
        <w:t>ớ</w:t>
      </w:r>
      <w:r w:rsidRPr="00D537E4">
        <w:rPr>
          <w:color w:val="000000"/>
        </w:rPr>
        <w:t>i Ban Th</w:t>
      </w:r>
      <w:r w:rsidRPr="00D537E4">
        <w:rPr>
          <w:rFonts w:cs="Arial"/>
          <w:color w:val="000000"/>
        </w:rPr>
        <w:t>ườ</w:t>
      </w:r>
      <w:r w:rsidRPr="00D537E4">
        <w:rPr>
          <w:color w:val="000000"/>
        </w:rPr>
        <w:t>ng tr</w:t>
      </w:r>
      <w:r w:rsidRPr="00D537E4">
        <w:rPr>
          <w:rFonts w:cs="Arial"/>
          <w:color w:val="000000"/>
        </w:rPr>
        <w:t>ự</w:t>
      </w:r>
      <w:r w:rsidRPr="00D537E4">
        <w:rPr>
          <w:color w:val="000000"/>
        </w:rPr>
        <w:t xml:space="preserve">c </w:t>
      </w:r>
      <w:r w:rsidRPr="00D537E4">
        <w:rPr>
          <w:rFonts w:cs="Arial"/>
          <w:color w:val="000000"/>
        </w:rPr>
        <w:t>Ủ</w:t>
      </w:r>
      <w:r w:rsidRPr="00D537E4">
        <w:rPr>
          <w:color w:val="000000"/>
        </w:rPr>
        <w:t>y ban M</w:t>
      </w:r>
      <w:r w:rsidRPr="00D537E4">
        <w:rPr>
          <w:rFonts w:cs="Arial"/>
          <w:color w:val="000000"/>
        </w:rPr>
        <w:t>ặ</w:t>
      </w:r>
      <w:r w:rsidRPr="00D537E4">
        <w:rPr>
          <w:color w:val="000000"/>
        </w:rPr>
        <w:t>t tr</w:t>
      </w:r>
      <w:r w:rsidRPr="00D537E4">
        <w:rPr>
          <w:rFonts w:cs="Arial"/>
          <w:color w:val="000000"/>
        </w:rPr>
        <w:t>ậ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ổ</w:t>
      </w:r>
      <w:r w:rsidRPr="00D537E4">
        <w:rPr>
          <w:color w:val="000000"/>
        </w:rPr>
        <w:t xml:space="preserve"> qu</w:t>
      </w:r>
      <w:r w:rsidRPr="00D537E4">
        <w:rPr>
          <w:rFonts w:cs="Arial"/>
          <w:color w:val="000000"/>
        </w:rPr>
        <w:t>ố</w:t>
      </w:r>
      <w:r w:rsidRPr="00D537E4">
        <w:rPr>
          <w:color w:val="000000"/>
        </w:rPr>
        <w:t>c Vi</w:t>
      </w:r>
      <w:r w:rsidRPr="00D537E4">
        <w:rPr>
          <w:rFonts w:cs="Arial"/>
          <w:color w:val="000000"/>
        </w:rPr>
        <w:t>ệ</w:t>
      </w:r>
      <w:r w:rsidRPr="00D537E4">
        <w:rPr>
          <w:color w:val="000000"/>
        </w:rPr>
        <w:t>t Nam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 gi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>m s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 xml:space="preserve">t </w:t>
      </w:r>
      <w:r>
        <w:rPr>
          <w:color w:val="000000"/>
        </w:rPr>
        <w:t>thực hiện Nghị quyết</w:t>
      </w:r>
      <w:r w:rsidRPr="00D537E4">
        <w:rPr>
          <w:color w:val="000000"/>
        </w:rPr>
        <w:t>.</w:t>
      </w:r>
    </w:p>
    <w:p w:rsidR="00B33FF8" w:rsidRPr="00466E1F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5B281E">
        <w:rPr>
          <w:color w:val="000000"/>
        </w:rPr>
        <w:t>Ngh</w:t>
      </w:r>
      <w:r w:rsidRPr="005B281E">
        <w:rPr>
          <w:rFonts w:cs="Arial"/>
          <w:color w:val="000000"/>
        </w:rPr>
        <w:t>ị</w:t>
      </w:r>
      <w:r w:rsidRPr="005B281E">
        <w:rPr>
          <w:color w:val="000000"/>
        </w:rPr>
        <w:t xml:space="preserve"> quy</w:t>
      </w:r>
      <w:r w:rsidRPr="005B281E">
        <w:rPr>
          <w:rFonts w:cs="Arial"/>
          <w:color w:val="000000"/>
        </w:rPr>
        <w:t>ế</w:t>
      </w:r>
      <w:r w:rsidRPr="005B281E">
        <w:rPr>
          <w:color w:val="000000"/>
        </w:rPr>
        <w:t>t n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 xml:space="preserve">y </w:t>
      </w:r>
      <w:r w:rsidRPr="005B281E">
        <w:rPr>
          <w:rFonts w:cs="Arial"/>
          <w:color w:val="000000"/>
        </w:rPr>
        <w:t>đượ</w:t>
      </w:r>
      <w:r w:rsidRPr="005B281E">
        <w:rPr>
          <w:color w:val="000000"/>
        </w:rPr>
        <w:t>c H</w:t>
      </w:r>
      <w:r w:rsidRPr="005B281E">
        <w:rPr>
          <w:rFonts w:cs="Arial"/>
          <w:color w:val="000000"/>
        </w:rPr>
        <w:t>ộ</w:t>
      </w:r>
      <w:r w:rsidRPr="005B281E">
        <w:rPr>
          <w:color w:val="000000"/>
        </w:rPr>
        <w:t xml:space="preserve">i </w:t>
      </w:r>
      <w:r w:rsidRPr="005B281E">
        <w:rPr>
          <w:rFonts w:cs="Arial"/>
          <w:color w:val="000000"/>
        </w:rPr>
        <w:t>đồ</w:t>
      </w:r>
      <w:r w:rsidRPr="005B281E">
        <w:rPr>
          <w:color w:val="000000"/>
        </w:rPr>
        <w:t>ng nh</w:t>
      </w:r>
      <w:r w:rsidRPr="005B281E">
        <w:rPr>
          <w:rFonts w:cs=".VnTime"/>
          <w:color w:val="000000"/>
        </w:rPr>
        <w:t>â</w:t>
      </w:r>
      <w:r w:rsidRPr="005B281E">
        <w:rPr>
          <w:color w:val="000000"/>
        </w:rPr>
        <w:t>n d</w:t>
      </w:r>
      <w:r w:rsidRPr="005B281E">
        <w:rPr>
          <w:rFonts w:cs=".VnTime"/>
          <w:color w:val="000000"/>
        </w:rPr>
        <w:t>â</w:t>
      </w:r>
      <w:r w:rsidRPr="005B281E">
        <w:rPr>
          <w:color w:val="000000"/>
        </w:rPr>
        <w:t>n t</w:t>
      </w:r>
      <w:r w:rsidRPr="005B281E">
        <w:rPr>
          <w:rFonts w:cs="Arial"/>
          <w:color w:val="000000"/>
        </w:rPr>
        <w:t>ỉ</w:t>
      </w:r>
      <w:r w:rsidRPr="005B281E">
        <w:rPr>
          <w:color w:val="000000"/>
        </w:rPr>
        <w:t>nh Qu</w:t>
      </w:r>
      <w:r w:rsidRPr="005B281E">
        <w:rPr>
          <w:rFonts w:cs="Arial"/>
          <w:color w:val="000000"/>
        </w:rPr>
        <w:t>ả</w:t>
      </w:r>
      <w:r w:rsidRPr="005B281E">
        <w:rPr>
          <w:color w:val="000000"/>
        </w:rPr>
        <w:t>ng Tr</w:t>
      </w:r>
      <w:r w:rsidRPr="005B281E">
        <w:rPr>
          <w:rFonts w:cs="Arial"/>
          <w:color w:val="000000"/>
        </w:rPr>
        <w:t>ị</w:t>
      </w:r>
      <w:r w:rsidRPr="005B281E">
        <w:rPr>
          <w:color w:val="000000"/>
        </w:rPr>
        <w:t xml:space="preserve"> kh</w:t>
      </w:r>
      <w:r w:rsidRPr="005B281E">
        <w:rPr>
          <w:rFonts w:cs=".VnTime"/>
          <w:color w:val="000000"/>
        </w:rPr>
        <w:t>ó</w:t>
      </w:r>
      <w:r w:rsidRPr="005B281E">
        <w:rPr>
          <w:color w:val="000000"/>
        </w:rPr>
        <w:t>a VII</w:t>
      </w:r>
      <w:r>
        <w:rPr>
          <w:color w:val="000000"/>
        </w:rPr>
        <w:t>I</w:t>
      </w:r>
      <w:r w:rsidR="00817325">
        <w:rPr>
          <w:color w:val="000000"/>
        </w:rPr>
        <w:t>, K</w:t>
      </w:r>
      <w:r w:rsidRPr="005B281E">
        <w:rPr>
          <w:rFonts w:cs="Arial"/>
          <w:color w:val="000000"/>
        </w:rPr>
        <w:t>ỳ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h</w:t>
      </w:r>
      <w:r w:rsidRPr="005B281E">
        <w:rPr>
          <w:rFonts w:cs="Arial"/>
          <w:color w:val="000000"/>
        </w:rPr>
        <w:t>ọ</w:t>
      </w:r>
      <w:r w:rsidRPr="005B281E">
        <w:rPr>
          <w:color w:val="000000"/>
        </w:rPr>
        <w:t>p th</w:t>
      </w:r>
      <w:r w:rsidRPr="005B281E">
        <w:rPr>
          <w:rFonts w:cs="Arial"/>
          <w:color w:val="000000"/>
        </w:rPr>
        <w:t>ứ</w:t>
      </w:r>
      <w:r>
        <w:rPr>
          <w:color w:val="000000"/>
        </w:rPr>
        <w:t xml:space="preserve"> 20</w:t>
      </w:r>
      <w:r w:rsidRPr="005B281E">
        <w:rPr>
          <w:color w:val="000000"/>
        </w:rPr>
        <w:t xml:space="preserve"> th</w:t>
      </w:r>
      <w:r w:rsidRPr="005B281E">
        <w:rPr>
          <w:rFonts w:cs=".VnTime"/>
          <w:color w:val="000000"/>
        </w:rPr>
        <w:t>ô</w:t>
      </w:r>
      <w:r w:rsidRPr="005B281E">
        <w:rPr>
          <w:color w:val="000000"/>
        </w:rPr>
        <w:t>ng qua ng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 xml:space="preserve">y </w:t>
      </w:r>
      <w:r w:rsidR="008528BB">
        <w:rPr>
          <w:color w:val="000000"/>
        </w:rPr>
        <w:t>24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th</w:t>
      </w:r>
      <w:r w:rsidRPr="005B281E">
        <w:rPr>
          <w:rFonts w:cs=".VnTime"/>
          <w:color w:val="000000"/>
        </w:rPr>
        <w:t>á</w:t>
      </w:r>
      <w:r w:rsidRPr="005B281E">
        <w:rPr>
          <w:color w:val="000000"/>
        </w:rPr>
        <w:t xml:space="preserve">ng </w:t>
      </w:r>
      <w:r>
        <w:rPr>
          <w:rFonts w:cs="Arial"/>
          <w:color w:val="000000"/>
        </w:rPr>
        <w:t xml:space="preserve">10 </w:t>
      </w:r>
      <w:r w:rsidRPr="005B281E">
        <w:rPr>
          <w:color w:val="000000"/>
        </w:rPr>
        <w:t>n</w:t>
      </w:r>
      <w:r w:rsidRPr="005B281E">
        <w:rPr>
          <w:rFonts w:cs="Arial"/>
          <w:color w:val="000000"/>
        </w:rPr>
        <w:t>ă</w:t>
      </w:r>
      <w:r>
        <w:rPr>
          <w:color w:val="000000"/>
        </w:rPr>
        <w:t>m 2023,</w:t>
      </w:r>
      <w:r w:rsidRPr="005B281E">
        <w:rPr>
          <w:color w:val="000000"/>
        </w:rPr>
        <w:t xml:space="preserve"> c</w:t>
      </w:r>
      <w:r w:rsidRPr="005B281E">
        <w:rPr>
          <w:rFonts w:cs=".VnTime"/>
          <w:color w:val="000000"/>
        </w:rPr>
        <w:t>ó</w:t>
      </w:r>
      <w:r w:rsidRPr="005B281E">
        <w:rPr>
          <w:color w:val="000000"/>
        </w:rPr>
        <w:t xml:space="preserve"> hi</w:t>
      </w:r>
      <w:r w:rsidRPr="005B281E">
        <w:rPr>
          <w:rFonts w:cs="Arial"/>
          <w:color w:val="000000"/>
        </w:rPr>
        <w:t>ệ</w:t>
      </w:r>
      <w:r w:rsidRPr="005B281E">
        <w:rPr>
          <w:color w:val="000000"/>
        </w:rPr>
        <w:t>u l</w:t>
      </w:r>
      <w:r w:rsidRPr="005B281E">
        <w:rPr>
          <w:rFonts w:cs="Arial"/>
          <w:color w:val="000000"/>
        </w:rPr>
        <w:t>ự</w:t>
      </w:r>
      <w:r w:rsidRPr="005B281E">
        <w:rPr>
          <w:color w:val="000000"/>
        </w:rPr>
        <w:t xml:space="preserve">c </w:t>
      </w:r>
      <w:bookmarkStart w:id="0" w:name="_GoBack"/>
      <w:bookmarkEnd w:id="0"/>
      <w:r w:rsidRPr="005B281E">
        <w:rPr>
          <w:color w:val="000000"/>
        </w:rPr>
        <w:t>t</w:t>
      </w:r>
      <w:r w:rsidRPr="005B281E">
        <w:rPr>
          <w:rFonts w:cs="Arial"/>
          <w:color w:val="000000"/>
        </w:rPr>
        <w:t>ừ</w:t>
      </w:r>
      <w:r w:rsidRPr="005B281E">
        <w:rPr>
          <w:color w:val="000000"/>
        </w:rPr>
        <w:t xml:space="preserve"> ng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>y th</w:t>
      </w:r>
      <w:r w:rsidRPr="005B281E">
        <w:rPr>
          <w:rFonts w:cs=".VnTime"/>
          <w:color w:val="000000"/>
        </w:rPr>
        <w:t>ô</w:t>
      </w:r>
      <w:r w:rsidRPr="005B281E">
        <w:rPr>
          <w:color w:val="000000"/>
        </w:rPr>
        <w:t>ng</w:t>
      </w:r>
      <w:r>
        <w:rPr>
          <w:color w:val="000000"/>
        </w:rPr>
        <w:t xml:space="preserve"> </w:t>
      </w:r>
      <w:r w:rsidRPr="005B281E">
        <w:rPr>
          <w:color w:val="000000"/>
        </w:rPr>
        <w:t>qua</w:t>
      </w:r>
      <w:r>
        <w:rPr>
          <w:color w:val="000000"/>
        </w:rPr>
        <w:t>./.</w:t>
      </w:r>
    </w:p>
    <w:p w:rsidR="00B33FF8" w:rsidRPr="008C2A9D" w:rsidRDefault="00B33FF8" w:rsidP="00B33FF8">
      <w:pPr>
        <w:shd w:val="clear" w:color="auto" w:fill="FFFFFF"/>
        <w:spacing w:before="120" w:after="120" w:line="234" w:lineRule="atLeast"/>
        <w:rPr>
          <w:color w:val="000000"/>
        </w:rPr>
      </w:pPr>
      <w:r w:rsidRPr="008C2A9D">
        <w:rPr>
          <w:color w:val="000000"/>
        </w:rPr>
        <w:t> </w:t>
      </w:r>
    </w:p>
    <w:tbl>
      <w:tblPr>
        <w:tblW w:w="9498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B33FF8" w:rsidRPr="00370CDC" w:rsidTr="00D951FE">
        <w:trPr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665E"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8C2A9D">
              <w:rPr>
                <w:b/>
                <w:bCs/>
                <w:i/>
                <w:iCs/>
                <w:color w:val="000000"/>
                <w:lang w:val="vi-VN"/>
              </w:rPr>
              <w:br/>
            </w:r>
            <w:r w:rsidRPr="00B8370A">
              <w:rPr>
                <w:color w:val="000000"/>
                <w:sz w:val="22"/>
                <w:szCs w:val="22"/>
              </w:rPr>
              <w:t>- UVTVQH, Chính phủ;</w:t>
            </w:r>
            <w:r w:rsidRPr="00B8370A">
              <w:rPr>
                <w:color w:val="000000"/>
                <w:sz w:val="22"/>
                <w:szCs w:val="22"/>
              </w:rPr>
              <w:br/>
              <w:t>- Các Bộ: KH&amp;ĐT, TC;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TTTU, TT HĐND, UBND, UBMTTQVN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Đoàn đại biểu QH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Đại biểu HĐND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VP</w:t>
            </w:r>
            <w:r w:rsidR="007A24B0" w:rsidRPr="00B8370A">
              <w:rPr>
                <w:color w:val="000000"/>
                <w:sz w:val="22"/>
                <w:szCs w:val="22"/>
              </w:rPr>
              <w:t>:</w:t>
            </w:r>
            <w:r w:rsidRPr="00B8370A">
              <w:rPr>
                <w:color w:val="000000"/>
                <w:sz w:val="22"/>
                <w:szCs w:val="22"/>
              </w:rPr>
              <w:t xml:space="preserve"> </w:t>
            </w:r>
            <w:r w:rsidR="007A24B0" w:rsidRPr="00B8370A">
              <w:rPr>
                <w:color w:val="000000"/>
                <w:sz w:val="22"/>
                <w:szCs w:val="22"/>
              </w:rPr>
              <w:t>Đoàn ĐBQH&amp;</w:t>
            </w:r>
            <w:r w:rsidRPr="00B8370A">
              <w:rPr>
                <w:color w:val="000000"/>
                <w:sz w:val="22"/>
                <w:szCs w:val="22"/>
              </w:rPr>
              <w:t>HĐND</w:t>
            </w:r>
            <w:r w:rsidR="007A24B0" w:rsidRPr="00B8370A">
              <w:rPr>
                <w:color w:val="000000"/>
                <w:sz w:val="22"/>
                <w:szCs w:val="22"/>
              </w:rPr>
              <w:t>, UBND</w:t>
            </w:r>
            <w:r w:rsidRPr="00B8370A">
              <w:rPr>
                <w:color w:val="000000"/>
                <w:sz w:val="22"/>
                <w:szCs w:val="22"/>
              </w:rPr>
              <w:t xml:space="preserve">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Các sở: KH&amp;ĐT, TC; KBNN tỉnh;</w:t>
            </w:r>
          </w:p>
          <w:p w:rsidR="00B33FF8" w:rsidRPr="008C2A9D" w:rsidRDefault="008528BB" w:rsidP="00D951FE">
            <w:pPr>
              <w:rPr>
                <w:color w:val="000000"/>
              </w:rPr>
            </w:pPr>
            <w:r w:rsidRPr="00B8370A">
              <w:rPr>
                <w:color w:val="000000"/>
                <w:sz w:val="22"/>
                <w:szCs w:val="22"/>
              </w:rPr>
              <w:t>- Lưu: VT, KTNS</w:t>
            </w:r>
            <w:r w:rsidR="00B33FF8" w:rsidRPr="00A90E8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  <w:r w:rsidRPr="006B71D1">
              <w:rPr>
                <w:b/>
                <w:bCs/>
                <w:kern w:val="36"/>
              </w:rPr>
              <w:t>CHỦ TỊCH</w:t>
            </w:r>
            <w:r w:rsidRPr="000C62A5">
              <w:rPr>
                <w:b/>
                <w:bCs/>
                <w:color w:val="4A4A4A"/>
                <w:kern w:val="36"/>
              </w:rPr>
              <w:br/>
            </w:r>
            <w:r w:rsidRPr="000C62A5">
              <w:rPr>
                <w:b/>
                <w:bCs/>
                <w:color w:val="4A4A4A"/>
                <w:kern w:val="36"/>
              </w:rPr>
              <w:br/>
            </w: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Pr="008C2A9D" w:rsidRDefault="00B33FF8" w:rsidP="00D951FE">
            <w:pPr>
              <w:jc w:val="center"/>
              <w:rPr>
                <w:color w:val="000000"/>
              </w:rPr>
            </w:pPr>
            <w:r w:rsidRPr="000C62A5">
              <w:rPr>
                <w:b/>
                <w:bCs/>
                <w:color w:val="4A4A4A"/>
                <w:kern w:val="36"/>
              </w:rPr>
              <w:br/>
            </w:r>
            <w:r w:rsidRPr="004D1AA7">
              <w:rPr>
                <w:b/>
                <w:bCs/>
                <w:kern w:val="36"/>
              </w:rPr>
              <w:t xml:space="preserve">Nguyễn </w:t>
            </w:r>
            <w:r>
              <w:rPr>
                <w:b/>
                <w:bCs/>
                <w:kern w:val="36"/>
              </w:rPr>
              <w:t>Đăng Quang</w:t>
            </w:r>
          </w:p>
        </w:tc>
      </w:tr>
    </w:tbl>
    <w:p w:rsidR="00B2354A" w:rsidRDefault="00B33FF8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  <w:r w:rsidRPr="008C2A9D">
        <w:rPr>
          <w:b/>
          <w:bCs/>
          <w:color w:val="000000"/>
        </w:rPr>
        <w:t> </w:t>
      </w:r>
    </w:p>
    <w:p w:rsidR="004B4277" w:rsidRDefault="004B4277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sectPr w:rsidR="008528BB" w:rsidSect="0020631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F5"/>
    <w:rsid w:val="00024ED0"/>
    <w:rsid w:val="000C0927"/>
    <w:rsid w:val="00171DDE"/>
    <w:rsid w:val="00206319"/>
    <w:rsid w:val="003D534F"/>
    <w:rsid w:val="004B4277"/>
    <w:rsid w:val="00521460"/>
    <w:rsid w:val="0053399B"/>
    <w:rsid w:val="00585490"/>
    <w:rsid w:val="00593B25"/>
    <w:rsid w:val="005A43F5"/>
    <w:rsid w:val="005B6348"/>
    <w:rsid w:val="0066270F"/>
    <w:rsid w:val="007A24B0"/>
    <w:rsid w:val="00817325"/>
    <w:rsid w:val="008528BB"/>
    <w:rsid w:val="008B135C"/>
    <w:rsid w:val="008B50FA"/>
    <w:rsid w:val="00933F6B"/>
    <w:rsid w:val="009633C9"/>
    <w:rsid w:val="00A279FB"/>
    <w:rsid w:val="00B2354A"/>
    <w:rsid w:val="00B33FF8"/>
    <w:rsid w:val="00B54E61"/>
    <w:rsid w:val="00B8370A"/>
    <w:rsid w:val="00C34AF1"/>
    <w:rsid w:val="00D173DE"/>
    <w:rsid w:val="00E329B5"/>
    <w:rsid w:val="00E3306C"/>
    <w:rsid w:val="00E4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ADD539F-243E-4B8D-A227-8672FEA8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y1">
    <w:name w:val="style y1"/>
    <w:basedOn w:val="Normal"/>
    <w:autoRedefine/>
    <w:rsid w:val="005A43F5"/>
    <w:pPr>
      <w:widowControl w:val="0"/>
      <w:spacing w:before="60" w:after="60"/>
      <w:ind w:firstLine="709"/>
      <w:jc w:val="both"/>
    </w:pPr>
    <w:rPr>
      <w:rFonts w:eastAsia=".VnTime"/>
      <w:i/>
      <w:lang w:eastAsia="x-none"/>
    </w:rPr>
  </w:style>
  <w:style w:type="paragraph" w:customStyle="1" w:styleId="vn4">
    <w:name w:val="vn_4"/>
    <w:basedOn w:val="Normal"/>
    <w:rsid w:val="005A43F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Vnbnnidung">
    <w:name w:val="Văn bản nội dung_"/>
    <w:link w:val="Vnbnnidung0"/>
    <w:rsid w:val="005A43F5"/>
    <w:rPr>
      <w:szCs w:val="26"/>
    </w:rPr>
  </w:style>
  <w:style w:type="paragraph" w:customStyle="1" w:styleId="Vnbnnidung0">
    <w:name w:val="Văn bản nội dung"/>
    <w:basedOn w:val="Normal"/>
    <w:link w:val="Vnbnnidung"/>
    <w:rsid w:val="005A43F5"/>
    <w:pPr>
      <w:widowControl w:val="0"/>
      <w:spacing w:after="100" w:line="259" w:lineRule="auto"/>
      <w:ind w:firstLine="400"/>
    </w:pPr>
    <w:rPr>
      <w:rFonts w:asciiTheme="minorHAnsi" w:eastAsiaTheme="minorHAnsi" w:hAnsiTheme="minorHAnsi" w:cstheme="minorBidi"/>
      <w:sz w:val="22"/>
      <w:szCs w:val="26"/>
    </w:rPr>
  </w:style>
  <w:style w:type="paragraph" w:styleId="BodyText">
    <w:name w:val="Body Text"/>
    <w:basedOn w:val="Normal"/>
    <w:link w:val="BodyTextChar"/>
    <w:rsid w:val="00B33FF8"/>
    <w:pPr>
      <w:spacing w:line="240" w:lineRule="exact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B33FF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MrLong</cp:lastModifiedBy>
  <cp:revision>10</cp:revision>
  <cp:lastPrinted>2023-10-18T08:18:00Z</cp:lastPrinted>
  <dcterms:created xsi:type="dcterms:W3CDTF">2023-10-21T02:32:00Z</dcterms:created>
  <dcterms:modified xsi:type="dcterms:W3CDTF">2023-10-22T01:48:00Z</dcterms:modified>
</cp:coreProperties>
</file>